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322"/>
        <w:gridCol w:w="142"/>
      </w:tblGrid>
      <w:tr w:rsidR="001118E7" w:rsidRPr="00E00121" w:rsidTr="00787F49">
        <w:trPr>
          <w:gridAfter w:val="1"/>
          <w:wAfter w:w="142" w:type="dxa"/>
          <w:cantSplit/>
          <w:trHeight w:val="1701"/>
        </w:trPr>
        <w:tc>
          <w:tcPr>
            <w:tcW w:w="9322" w:type="dxa"/>
          </w:tcPr>
          <w:p w:rsidR="001118E7" w:rsidRPr="00E00121" w:rsidRDefault="005B2AAE" w:rsidP="00E00121">
            <w:pPr>
              <w:pStyle w:val="1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E00121">
              <w:rPr>
                <w:rFonts w:ascii="Times New Roman" w:hAnsi="Times New Roman"/>
                <w:noProof/>
                <w:lang w:val="ru-RU" w:eastAsia="ru-RU"/>
              </w:rPr>
              <w:t xml:space="preserve"> </w:t>
            </w:r>
            <w:r w:rsidR="00E2066C">
              <w:rPr>
                <w:rFonts w:ascii="Times New Roman" w:hAnsi="Times New Roman"/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2.25pt;height:73.5pt;visibility:visible">
                  <v:imagedata r:id="rId5" o:title=""/>
                </v:shape>
              </w:pict>
            </w:r>
          </w:p>
          <w:p w:rsidR="001118E7" w:rsidRPr="00E00121" w:rsidRDefault="001118E7" w:rsidP="00E00121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E00121">
              <w:rPr>
                <w:rFonts w:ascii="Times New Roman" w:hAnsi="Times New Roman"/>
                <w:lang w:val="ru-RU" w:eastAsia="ru-RU"/>
              </w:rPr>
              <w:t>Министерство труда и социальной защиты населения</w:t>
            </w:r>
          </w:p>
          <w:p w:rsidR="001118E7" w:rsidRPr="00E00121" w:rsidRDefault="001118E7" w:rsidP="00E00121">
            <w:pPr>
              <w:pStyle w:val="3"/>
              <w:spacing w:before="0"/>
              <w:ind w:firstLine="709"/>
              <w:jc w:val="center"/>
              <w:rPr>
                <w:rFonts w:ascii="Times New Roman" w:hAnsi="Times New Roman"/>
                <w:color w:val="auto"/>
                <w:sz w:val="32"/>
                <w:szCs w:val="32"/>
                <w:lang w:val="ru-RU" w:eastAsia="ru-RU"/>
              </w:rPr>
            </w:pPr>
            <w:r w:rsidRPr="00E00121">
              <w:rPr>
                <w:rFonts w:ascii="Times New Roman" w:hAnsi="Times New Roman"/>
                <w:color w:val="auto"/>
                <w:sz w:val="32"/>
                <w:szCs w:val="32"/>
                <w:lang w:val="ru-RU" w:eastAsia="ru-RU"/>
              </w:rPr>
              <w:t>Забайкальского края</w:t>
            </w:r>
          </w:p>
          <w:p w:rsidR="001118E7" w:rsidRPr="00E00121" w:rsidRDefault="001118E7" w:rsidP="00E00121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1118E7" w:rsidRPr="00E00121" w:rsidRDefault="001118E7" w:rsidP="00E00121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32"/>
                <w:szCs w:val="32"/>
                <w:lang w:val="ru-RU" w:eastAsia="ru-RU"/>
              </w:rPr>
            </w:pPr>
            <w:r w:rsidRPr="00E00121">
              <w:rPr>
                <w:rFonts w:ascii="Times New Roman" w:hAnsi="Times New Roman"/>
                <w:color w:val="auto"/>
                <w:sz w:val="32"/>
                <w:szCs w:val="32"/>
                <w:lang w:val="ru-RU" w:eastAsia="ru-RU"/>
              </w:rPr>
              <w:t>ПРИКАЗ</w:t>
            </w:r>
          </w:p>
          <w:p w:rsidR="001118E7" w:rsidRPr="00E00121" w:rsidRDefault="001118E7" w:rsidP="00E00121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1118E7" w:rsidRPr="00E00121" w:rsidTr="00787F49">
        <w:trPr>
          <w:gridAfter w:val="1"/>
          <w:wAfter w:w="142" w:type="dxa"/>
        </w:trPr>
        <w:tc>
          <w:tcPr>
            <w:tcW w:w="9322" w:type="dxa"/>
          </w:tcPr>
          <w:p w:rsidR="001118E7" w:rsidRPr="00E00121" w:rsidRDefault="001933C2" w:rsidP="00E0012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E00121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 w:rsidR="00E2066C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Pr="00E00121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  <w:r w:rsidR="001118E7" w:rsidRPr="00E0012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E2066C">
              <w:rPr>
                <w:rFonts w:ascii="Times New Roman" w:hAnsi="Times New Roman"/>
                <w:b/>
                <w:sz w:val="32"/>
                <w:szCs w:val="32"/>
              </w:rPr>
              <w:t xml:space="preserve">октября </w:t>
            </w:r>
            <w:r w:rsidR="001118E7" w:rsidRPr="00E00121">
              <w:rPr>
                <w:rFonts w:ascii="Times New Roman" w:hAnsi="Times New Roman"/>
                <w:b/>
                <w:sz w:val="32"/>
                <w:szCs w:val="32"/>
              </w:rPr>
              <w:t xml:space="preserve">2019 г.                                              </w:t>
            </w:r>
            <w:r w:rsidR="00E2066C">
              <w:rPr>
                <w:rFonts w:ascii="Times New Roman" w:hAnsi="Times New Roman"/>
                <w:b/>
                <w:sz w:val="32"/>
                <w:szCs w:val="32"/>
              </w:rPr>
              <w:t xml:space="preserve">              </w:t>
            </w:r>
            <w:r w:rsidR="001118E7" w:rsidRPr="00E00121">
              <w:rPr>
                <w:rFonts w:ascii="Times New Roman" w:hAnsi="Times New Roman"/>
                <w:b/>
                <w:sz w:val="32"/>
                <w:szCs w:val="32"/>
              </w:rPr>
              <w:t xml:space="preserve">   № </w:t>
            </w:r>
            <w:r w:rsidR="00E2066C">
              <w:rPr>
                <w:rFonts w:ascii="Times New Roman" w:hAnsi="Times New Roman"/>
                <w:b/>
                <w:sz w:val="32"/>
                <w:szCs w:val="32"/>
              </w:rPr>
              <w:t>1395</w:t>
            </w:r>
          </w:p>
        </w:tc>
      </w:tr>
      <w:tr w:rsidR="001118E7" w:rsidRPr="00E00121" w:rsidTr="00787F49">
        <w:trPr>
          <w:gridAfter w:val="1"/>
          <w:wAfter w:w="142" w:type="dxa"/>
          <w:trHeight w:val="268"/>
        </w:trPr>
        <w:tc>
          <w:tcPr>
            <w:tcW w:w="9322" w:type="dxa"/>
          </w:tcPr>
          <w:p w:rsidR="001118E7" w:rsidRPr="00E00121" w:rsidRDefault="001118E7" w:rsidP="00E00121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0121">
              <w:rPr>
                <w:rFonts w:ascii="Times New Roman" w:hAnsi="Times New Roman"/>
                <w:b/>
                <w:sz w:val="32"/>
                <w:szCs w:val="32"/>
              </w:rPr>
              <w:t>г. Чита</w:t>
            </w:r>
          </w:p>
        </w:tc>
      </w:tr>
      <w:tr w:rsidR="00E00121" w:rsidRPr="00E00121" w:rsidTr="00E00121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464" w:type="dxa"/>
            <w:gridSpan w:val="2"/>
          </w:tcPr>
          <w:p w:rsidR="001118E7" w:rsidRPr="00E00121" w:rsidRDefault="001118E7" w:rsidP="00E00121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B42D2" w:rsidRPr="00E00121" w:rsidRDefault="004B42D2" w:rsidP="00E00121">
      <w:pPr>
        <w:pStyle w:val="ConsPlusTitle"/>
        <w:spacing w:line="276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00121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4109FC" w:rsidRPr="00E00121">
        <w:rPr>
          <w:rFonts w:ascii="Times New Roman" w:hAnsi="Times New Roman" w:cs="Times New Roman"/>
          <w:bCs/>
          <w:kern w:val="36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4B42D2" w:rsidRPr="00E00121" w:rsidRDefault="004B42D2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18E7" w:rsidRPr="00E00121" w:rsidRDefault="00E00121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E00121">
          <w:rPr>
            <w:rFonts w:ascii="Times New Roman" w:hAnsi="Times New Roman"/>
            <w:sz w:val="28"/>
            <w:szCs w:val="28"/>
          </w:rPr>
          <w:t>законом</w:t>
        </w:r>
      </w:hyperlink>
      <w:r w:rsidRPr="00E00121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7" w:history="1">
        <w:r w:rsidRPr="00E001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00121">
        <w:rPr>
          <w:rFonts w:ascii="Times New Roman" w:hAnsi="Times New Roman"/>
          <w:sz w:val="28"/>
          <w:szCs w:val="28"/>
        </w:rPr>
        <w:t xml:space="preserve"> Правительства Забайкальского края от 20 июля 2011 года № 266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с </w:t>
      </w:r>
      <w:hyperlink r:id="rId8" w:history="1">
        <w:r w:rsidRPr="00E00121">
          <w:rPr>
            <w:rFonts w:ascii="Times New Roman" w:hAnsi="Times New Roman"/>
            <w:sz w:val="28"/>
            <w:szCs w:val="28"/>
          </w:rPr>
          <w:t>пунктом 12.4.8</w:t>
        </w:r>
      </w:hyperlink>
      <w:r w:rsidRPr="00E00121">
        <w:rPr>
          <w:rFonts w:ascii="Times New Roman" w:hAnsi="Times New Roman"/>
          <w:sz w:val="28"/>
          <w:szCs w:val="28"/>
        </w:rPr>
        <w:t xml:space="preserve"> Положения о Министерстве труда и социальной защиты населения Забайкальского края, утвержденного постановлением Правительства Забайкальского края от 27 декабря 2016 года № 502, </w:t>
      </w:r>
      <w:r w:rsidRPr="00E00121">
        <w:rPr>
          <w:rFonts w:ascii="Times New Roman" w:hAnsi="Times New Roman"/>
          <w:b/>
          <w:spacing w:val="30"/>
          <w:sz w:val="28"/>
          <w:szCs w:val="28"/>
        </w:rPr>
        <w:t>приказываю:</w:t>
      </w:r>
    </w:p>
    <w:p w:rsidR="001118E7" w:rsidRPr="00E00121" w:rsidRDefault="001118E7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CC4184" w:rsidRPr="00E00121" w:rsidRDefault="001118E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w:anchor="P39" w:history="1">
        <w:r w:rsidRPr="00E00121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E00121">
        <w:rPr>
          <w:rFonts w:ascii="Times New Roman" w:hAnsi="Times New Roman"/>
          <w:sz w:val="28"/>
          <w:szCs w:val="28"/>
        </w:rPr>
        <w:t xml:space="preserve"> предоставлени</w:t>
      </w:r>
      <w:r w:rsidR="000630CC" w:rsidRPr="00E00121">
        <w:rPr>
          <w:rFonts w:ascii="Times New Roman" w:hAnsi="Times New Roman"/>
          <w:sz w:val="28"/>
          <w:szCs w:val="28"/>
        </w:rPr>
        <w:t>я</w:t>
      </w:r>
      <w:r w:rsidRPr="00E00121">
        <w:rPr>
          <w:rFonts w:ascii="Times New Roman" w:hAnsi="Times New Roman"/>
          <w:sz w:val="28"/>
          <w:szCs w:val="28"/>
        </w:rPr>
        <w:t xml:space="preserve"> государственной услуги </w:t>
      </w:r>
      <w:r w:rsidR="004109FC" w:rsidRPr="00E00121">
        <w:rPr>
          <w:rFonts w:ascii="Times New Roman" w:hAnsi="Times New Roman"/>
          <w:sz w:val="28"/>
          <w:szCs w:val="28"/>
        </w:rPr>
        <w:t>«Профессиональное обучение и дополнительное профессиональное образование безработных граждан, включая обучение в другой местности».</w:t>
      </w:r>
    </w:p>
    <w:p w:rsidR="00555CA0" w:rsidRPr="00E00121" w:rsidRDefault="00555CA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555CA0" w:rsidRPr="00E00121" w:rsidRDefault="00E2066C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55CA0" w:rsidRPr="00E00121">
          <w:rPr>
            <w:rFonts w:ascii="Times New Roman" w:hAnsi="Times New Roman"/>
            <w:sz w:val="28"/>
            <w:szCs w:val="28"/>
          </w:rPr>
          <w:t>приказ</w:t>
        </w:r>
      </w:hyperlink>
      <w:r w:rsidR="00555CA0" w:rsidRPr="00E00121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Забайкальского края от 14 декабря 2017 г. № 2117 «Об утверждении Административного регламента предоставления государственной услуги «</w:t>
      </w:r>
      <w:r w:rsidR="006E2653" w:rsidRPr="00E00121">
        <w:rPr>
          <w:rFonts w:ascii="Times New Roman" w:hAnsi="Times New Roman"/>
          <w:sz w:val="28"/>
          <w:szCs w:val="28"/>
        </w:rPr>
        <w:t>П</w:t>
      </w:r>
      <w:r w:rsidR="00555CA0" w:rsidRPr="00E00121">
        <w:rPr>
          <w:rFonts w:ascii="Times New Roman" w:hAnsi="Times New Roman"/>
          <w:sz w:val="28"/>
          <w:szCs w:val="28"/>
        </w:rPr>
        <w:t>рофессиональное обучение и дополнительное профессиональное образование безработных граждан, включая обучение в другой местности»;</w:t>
      </w:r>
    </w:p>
    <w:p w:rsidR="00555CA0" w:rsidRPr="00E00121" w:rsidRDefault="00E00121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пункт 10 изменений, которые вносятся в отдельные административные регламенты, утвержденные приказами Министерства труда и социальной защиты населения Забайкальского края, утвержденных приказом Министерства труда и социальной защиты населения Забайкальского края от </w:t>
      </w:r>
      <w:r w:rsidRPr="00E00121">
        <w:rPr>
          <w:rFonts w:ascii="Times New Roman" w:hAnsi="Times New Roman"/>
          <w:sz w:val="28"/>
          <w:szCs w:val="28"/>
        </w:rPr>
        <w:lastRenderedPageBreak/>
        <w:t>10 июля 2018 года № 1164 «О внесении изменений в отдельные административные регламенты, утвержденные приказами Министерства труда и социальной защиты населения Забайкальского края».</w:t>
      </w:r>
      <w:r w:rsidR="00555CA0" w:rsidRPr="00E00121">
        <w:rPr>
          <w:rFonts w:ascii="Times New Roman" w:hAnsi="Times New Roman"/>
          <w:sz w:val="28"/>
          <w:szCs w:val="28"/>
        </w:rPr>
        <w:t xml:space="preserve"> </w:t>
      </w:r>
    </w:p>
    <w:p w:rsidR="001118E7" w:rsidRPr="00E00121" w:rsidRDefault="001118E7" w:rsidP="00E0012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 Разместить (опубликовать) настоящий приказ на сайте в информационно-телекоммуникационной сети </w:t>
      </w:r>
      <w:r w:rsidR="001933C2" w:rsidRPr="00E00121">
        <w:rPr>
          <w:rFonts w:ascii="Times New Roman" w:hAnsi="Times New Roman"/>
        </w:rPr>
        <w:t>«</w:t>
      </w:r>
      <w:r w:rsidRPr="00E00121">
        <w:rPr>
          <w:rFonts w:ascii="Times New Roman" w:hAnsi="Times New Roman"/>
          <w:sz w:val="28"/>
          <w:szCs w:val="28"/>
        </w:rPr>
        <w:t>Интернет</w:t>
      </w:r>
      <w:r w:rsidR="001933C2" w:rsidRPr="00E00121">
        <w:rPr>
          <w:rFonts w:ascii="Times New Roman" w:hAnsi="Times New Roman"/>
        </w:rPr>
        <w:t>»</w:t>
      </w:r>
      <w:r w:rsidRPr="00E00121">
        <w:rPr>
          <w:rFonts w:ascii="Times New Roman" w:hAnsi="Times New Roman"/>
          <w:sz w:val="28"/>
          <w:szCs w:val="28"/>
        </w:rPr>
        <w:t xml:space="preserve"> </w:t>
      </w:r>
      <w:r w:rsidR="001933C2" w:rsidRPr="00E00121">
        <w:rPr>
          <w:rFonts w:ascii="Times New Roman" w:hAnsi="Times New Roman"/>
        </w:rPr>
        <w:t>«</w:t>
      </w:r>
      <w:r w:rsidRPr="00E00121">
        <w:rPr>
          <w:rFonts w:ascii="Times New Roman" w:hAnsi="Times New Roman"/>
          <w:sz w:val="28"/>
          <w:szCs w:val="28"/>
        </w:rPr>
        <w:t>Официальный интернет-портал правовой информации исполнительных органов государственной власти Забайкальского края</w:t>
      </w:r>
      <w:r w:rsidR="001933C2" w:rsidRPr="00E00121">
        <w:rPr>
          <w:rFonts w:ascii="Times New Roman" w:hAnsi="Times New Roman"/>
        </w:rPr>
        <w:t>»</w:t>
      </w:r>
      <w:r w:rsidRPr="00E00121">
        <w:rPr>
          <w:rFonts w:ascii="Times New Roman" w:hAnsi="Times New Roman"/>
          <w:sz w:val="28"/>
          <w:szCs w:val="28"/>
        </w:rPr>
        <w:t xml:space="preserve"> (http://право.забайкальскийкрай.рф), на официальном сайте Министерства труда и социальной защиты населения Забайкальского края (http://www.минсоц.забайкальскийкрай.рф).</w:t>
      </w:r>
    </w:p>
    <w:p w:rsidR="001118E7" w:rsidRPr="00E00121" w:rsidRDefault="001118E7" w:rsidP="00E00121">
      <w:pPr>
        <w:pStyle w:val="ConsPlusNormal"/>
        <w:jc w:val="right"/>
      </w:pPr>
    </w:p>
    <w:p w:rsidR="001118E7" w:rsidRPr="00E00121" w:rsidRDefault="001118E7" w:rsidP="00E00121">
      <w:pPr>
        <w:pStyle w:val="ConsPlusNormal"/>
        <w:jc w:val="right"/>
      </w:pPr>
    </w:p>
    <w:p w:rsidR="001118E7" w:rsidRPr="00E00121" w:rsidRDefault="001118E7" w:rsidP="00E00121">
      <w:pPr>
        <w:pStyle w:val="ConsPlusNormal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Министр труда и социальной защиты</w:t>
      </w:r>
    </w:p>
    <w:p w:rsidR="001118E7" w:rsidRPr="00E00121" w:rsidRDefault="001118E7" w:rsidP="00E00121">
      <w:pPr>
        <w:pStyle w:val="ConsPlusNormal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населения Забайкальского края                                                        И.С.Щеглова</w:t>
      </w:r>
    </w:p>
    <w:p w:rsidR="00545D6E" w:rsidRPr="00E00121" w:rsidRDefault="00545D6E" w:rsidP="00E00121">
      <w:pPr>
        <w:pStyle w:val="ConsPlusNormal"/>
        <w:jc w:val="right"/>
        <w:outlineLvl w:val="0"/>
      </w:pPr>
    </w:p>
    <w:p w:rsidR="00545D6E" w:rsidRPr="00E00121" w:rsidRDefault="00545D6E" w:rsidP="00E00121">
      <w:pPr>
        <w:pStyle w:val="ConsPlusNormal"/>
        <w:jc w:val="right"/>
        <w:outlineLvl w:val="0"/>
      </w:pPr>
    </w:p>
    <w:p w:rsidR="00545D6E" w:rsidRPr="00E00121" w:rsidRDefault="00545D6E" w:rsidP="00E00121">
      <w:pPr>
        <w:pStyle w:val="ConsPlusNormal"/>
        <w:jc w:val="right"/>
        <w:outlineLvl w:val="0"/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87F49" w:rsidRPr="00E00121" w:rsidRDefault="00787F49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87F49" w:rsidRPr="00E00121" w:rsidRDefault="00787F49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2053C" w:rsidRPr="00E00121" w:rsidRDefault="0012053C" w:rsidP="00E0012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60CAF" w:rsidRPr="00E00121" w:rsidRDefault="00E00121" w:rsidP="00E00121">
      <w:pPr>
        <w:pStyle w:val="ConsPlusNormal"/>
        <w:ind w:left="3544"/>
        <w:jc w:val="center"/>
        <w:outlineLvl w:val="0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br w:type="page"/>
      </w:r>
      <w:r w:rsidR="00F60CAF" w:rsidRPr="00E0012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60CAF" w:rsidRPr="00E00121" w:rsidRDefault="00F60CAF" w:rsidP="00E00121">
      <w:pPr>
        <w:pStyle w:val="ConsPlusNormal"/>
        <w:ind w:left="3544"/>
        <w:jc w:val="center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приказом Министерства труда и социальной</w:t>
      </w:r>
    </w:p>
    <w:p w:rsidR="00F60CAF" w:rsidRPr="00E00121" w:rsidRDefault="00F60CAF" w:rsidP="00E00121">
      <w:pPr>
        <w:pStyle w:val="ConsPlusNormal"/>
        <w:ind w:left="3544"/>
        <w:jc w:val="center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защиты населения Забайкальского края</w:t>
      </w:r>
    </w:p>
    <w:p w:rsidR="00F60CAF" w:rsidRPr="00E00121" w:rsidRDefault="00F60CAF" w:rsidP="00E00121">
      <w:pPr>
        <w:pStyle w:val="ConsPlusNormal"/>
        <w:ind w:left="3544"/>
        <w:jc w:val="center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от </w:t>
      </w:r>
      <w:r w:rsidR="00E2066C">
        <w:rPr>
          <w:rFonts w:ascii="Times New Roman" w:hAnsi="Times New Roman"/>
          <w:sz w:val="28"/>
          <w:szCs w:val="28"/>
        </w:rPr>
        <w:t xml:space="preserve">18 октября </w:t>
      </w:r>
      <w:r w:rsidR="001118E7" w:rsidRPr="00E00121">
        <w:rPr>
          <w:rFonts w:ascii="Times New Roman" w:hAnsi="Times New Roman"/>
          <w:sz w:val="28"/>
          <w:szCs w:val="28"/>
        </w:rPr>
        <w:t>2019 г. №</w:t>
      </w:r>
      <w:r w:rsidR="00545D6E" w:rsidRPr="00E00121">
        <w:rPr>
          <w:rFonts w:ascii="Times New Roman" w:hAnsi="Times New Roman"/>
          <w:sz w:val="28"/>
          <w:szCs w:val="28"/>
        </w:rPr>
        <w:t xml:space="preserve"> </w:t>
      </w:r>
      <w:r w:rsidR="00E2066C">
        <w:rPr>
          <w:rFonts w:ascii="Times New Roman" w:hAnsi="Times New Roman"/>
          <w:sz w:val="28"/>
          <w:szCs w:val="28"/>
        </w:rPr>
        <w:t>1395</w:t>
      </w:r>
      <w:bookmarkStart w:id="0" w:name="_GoBack"/>
      <w:bookmarkEnd w:id="0"/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1118E7" w:rsidRPr="00E00121" w:rsidRDefault="001118E7" w:rsidP="00E001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1" w:name="P39"/>
      <w:bookmarkEnd w:id="1"/>
      <w:r w:rsidRPr="00E00121">
        <w:rPr>
          <w:rFonts w:ascii="Times New Roman" w:hAnsi="Times New Roman"/>
          <w:b/>
          <w:bCs/>
          <w:kern w:val="36"/>
          <w:sz w:val="28"/>
          <w:szCs w:val="28"/>
        </w:rPr>
        <w:t xml:space="preserve">Административный регламент </w:t>
      </w:r>
    </w:p>
    <w:p w:rsidR="001118E7" w:rsidRPr="00E00121" w:rsidRDefault="001118E7" w:rsidP="00E001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E00121">
        <w:rPr>
          <w:rFonts w:ascii="Times New Roman" w:hAnsi="Times New Roman"/>
          <w:b/>
          <w:bCs/>
          <w:kern w:val="36"/>
          <w:sz w:val="28"/>
          <w:szCs w:val="28"/>
        </w:rPr>
        <w:t>предоставлени</w:t>
      </w:r>
      <w:r w:rsidR="005C2938" w:rsidRPr="00E00121">
        <w:rPr>
          <w:rFonts w:ascii="Times New Roman" w:hAnsi="Times New Roman"/>
          <w:b/>
          <w:bCs/>
          <w:kern w:val="36"/>
          <w:sz w:val="28"/>
          <w:szCs w:val="28"/>
        </w:rPr>
        <w:t>я</w:t>
      </w:r>
      <w:r w:rsidRPr="00E00121">
        <w:rPr>
          <w:rFonts w:ascii="Times New Roman" w:hAnsi="Times New Roman"/>
          <w:b/>
          <w:bCs/>
          <w:kern w:val="36"/>
          <w:sz w:val="28"/>
          <w:szCs w:val="28"/>
        </w:rPr>
        <w:t xml:space="preserve"> государственной услуги </w:t>
      </w:r>
    </w:p>
    <w:p w:rsidR="001118E7" w:rsidRPr="00E00121" w:rsidRDefault="001933C2" w:rsidP="00E001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E00121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="00EB1017" w:rsidRPr="00E00121">
        <w:rPr>
          <w:rFonts w:ascii="Times New Roman" w:hAnsi="Times New Roman"/>
          <w:b/>
          <w:bCs/>
          <w:kern w:val="36"/>
          <w:sz w:val="28"/>
          <w:szCs w:val="28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  <w:r w:rsidRPr="00E00121">
        <w:rPr>
          <w:rFonts w:ascii="Times New Roman" w:hAnsi="Times New Roman"/>
          <w:b/>
          <w:bCs/>
          <w:kern w:val="36"/>
          <w:sz w:val="28"/>
          <w:szCs w:val="28"/>
        </w:rPr>
        <w:t>»</w:t>
      </w:r>
      <w:r w:rsidR="001118E7" w:rsidRPr="00E00121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E00121" w:rsidRPr="00E00121" w:rsidRDefault="00E00121" w:rsidP="00E001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118E7" w:rsidRPr="00E00121" w:rsidRDefault="00CC4184" w:rsidP="00E00121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E00121">
        <w:rPr>
          <w:rFonts w:ascii="Times New Roman" w:hAnsi="Times New Roman"/>
          <w:b/>
          <w:bCs/>
          <w:kern w:val="36"/>
          <w:sz w:val="28"/>
          <w:szCs w:val="28"/>
        </w:rPr>
        <w:t>1</w:t>
      </w:r>
      <w:r w:rsidR="001118E7" w:rsidRPr="00E00121">
        <w:rPr>
          <w:rFonts w:ascii="Times New Roman" w:hAnsi="Times New Roman"/>
          <w:b/>
          <w:bCs/>
          <w:kern w:val="36"/>
          <w:sz w:val="28"/>
          <w:szCs w:val="28"/>
        </w:rPr>
        <w:t>. Общие положения</w:t>
      </w:r>
    </w:p>
    <w:p w:rsidR="00E00121" w:rsidRPr="00E00121" w:rsidRDefault="00E00121" w:rsidP="00E00121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CC4184" w:rsidRPr="00E00121" w:rsidRDefault="00CC4184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1.1.1. Предметом регулирования Административного регламента предоставления государственной услуги «</w:t>
      </w:r>
      <w:r w:rsidR="00EB1017" w:rsidRPr="00E00121">
        <w:rPr>
          <w:rFonts w:ascii="Times New Roman" w:hAnsi="Times New Roman"/>
          <w:sz w:val="28"/>
          <w:szCs w:val="28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  <w:r w:rsidRPr="00E00121">
        <w:rPr>
          <w:rFonts w:ascii="Times New Roman" w:hAnsi="Times New Roman"/>
          <w:sz w:val="28"/>
          <w:szCs w:val="28"/>
        </w:rPr>
        <w:t xml:space="preserve">» (далее - административный регламент) является предоставление Государственным казенным учреждением «Краевой центр занятости населения» Забайкальского края (далее - Центр занятости населения) государственной услуги </w:t>
      </w:r>
      <w:r w:rsidR="00EB1017" w:rsidRPr="00E00121">
        <w:rPr>
          <w:rFonts w:ascii="Times New Roman" w:hAnsi="Times New Roman"/>
          <w:sz w:val="28"/>
          <w:szCs w:val="28"/>
        </w:rPr>
        <w:t xml:space="preserve">по профессиональному обучению и дополнительному профессиональному образованию безработных граждан, включая обучение в другой местности </w:t>
      </w:r>
      <w:r w:rsidRPr="00E00121">
        <w:rPr>
          <w:rFonts w:ascii="Times New Roman" w:hAnsi="Times New Roman"/>
          <w:sz w:val="28"/>
          <w:szCs w:val="28"/>
        </w:rPr>
        <w:t>(далее - государственная услуга).</w:t>
      </w:r>
    </w:p>
    <w:p w:rsidR="00E00121" w:rsidRPr="00E00121" w:rsidRDefault="00E00121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1.1.2. Административный регламент устанавливает сроки и последовательность административных процедур (действий) при предоставлении государственной услуги.</w:t>
      </w:r>
    </w:p>
    <w:p w:rsidR="00CC4184" w:rsidRPr="00E00121" w:rsidRDefault="00CC4184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B1017" w:rsidRPr="00E00121" w:rsidRDefault="00EB1017" w:rsidP="00E001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00121">
        <w:rPr>
          <w:rFonts w:ascii="Times New Roman" w:hAnsi="Times New Roman"/>
          <w:b/>
          <w:sz w:val="28"/>
          <w:szCs w:val="28"/>
          <w:lang w:eastAsia="ru-RU"/>
        </w:rPr>
        <w:t>1.2. Круг заявителей</w:t>
      </w:r>
    </w:p>
    <w:p w:rsidR="00EB1017" w:rsidRPr="00E00121" w:rsidRDefault="00EB1017" w:rsidP="00E0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017" w:rsidRPr="00E00121" w:rsidRDefault="00EB1017" w:rsidP="00E00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121">
        <w:rPr>
          <w:rFonts w:ascii="Times New Roman" w:hAnsi="Times New Roman"/>
          <w:sz w:val="28"/>
          <w:szCs w:val="28"/>
          <w:lang w:eastAsia="ru-RU"/>
        </w:rPr>
        <w:t>1.2.1. Государственная услуга предоставляется центром занятости населения гражданам, признанным в установленном порядке безработными в соответствии с законодательством Российской Федерации о занятости населения (далее - заявитель).</w:t>
      </w:r>
    </w:p>
    <w:p w:rsidR="00F60CAF" w:rsidRPr="00E00121" w:rsidRDefault="00F60CAF" w:rsidP="00E0012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B1017" w:rsidRPr="00E00121" w:rsidRDefault="00EB1017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</w:t>
      </w:r>
    </w:p>
    <w:p w:rsidR="00EB1017" w:rsidRPr="00E00121" w:rsidRDefault="00EB101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EB1017" w:rsidRPr="00E00121" w:rsidRDefault="00EB1017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1.3.1. Порядок получения информации заявителями по вопросам предоставления государственной услуги: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1.3.1.1. Информирование о государственной услуге и порядке ее предоставления осуществляется непосредственно в помещениях отделов центра занятости населения, с использованием средств массовой информации, электронной или телефонной связи, информационно-</w:t>
      </w:r>
      <w:r w:rsidRPr="00E00121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 (далее - Интернет), включая федеральную государственную информационную систему Единый портал государственных и муниципальных услуг (функций) (далее - Единый портал государственных услуг), государственную информационную систему «Портал государственных и муниципальных услуг (функций) Забайкальского края» (далее - Портал государственных услуг Забайкальского края), МФЦ и его филиалами.</w:t>
      </w:r>
    </w:p>
    <w:p w:rsidR="00E00121" w:rsidRPr="00E00121" w:rsidRDefault="00E00121" w:rsidP="00E00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21">
        <w:rPr>
          <w:rFonts w:ascii="Times New Roman" w:eastAsia="Times New Roman" w:hAnsi="Times New Roman"/>
          <w:sz w:val="28"/>
          <w:szCs w:val="28"/>
          <w:lang w:eastAsia="ru-RU"/>
        </w:rPr>
        <w:t>1.3.1.2. Информирование заинтересованных лиц осуществляется в устной или письменной форме.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1.3.1.3. При ответах на телефонные звонки и устные обращения уполномоченный специалист Министерства, уполномоченный специалист центра занятости населения, уполномоченные специалисты МФЦ и его филиалов подробно и в вежливой форме информируют обратившихся по интересующим их вопросам о порядке и условиях оказания государственной услуги.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1.3.1.4. Ответ на телефонный звонок должен содержать информацию о наименовании органа, в который позвонил гражданин, фамилии, имени, отчестве (последнее - при наличии) и должности специалиста, принявшего телефонный звонок. Время разговора не должно превышать 5 минут.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1.3.1.5. При невозможности самостоятельно ответить на поставленные вопросы уполномоченный специалист центра занятости населения, МФЦ и его филиалов должен переадресовать телефонный звонок на уполномоченное должностное лицо Министерства или обратившемуся гражданину предлагается: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телефонный номер, по которому можно получить необходимую информацию;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изложить суть обращения в письменной форме;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назначить другое удобное для посетителя время для консультации.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1.3.1.6. Специалисты центра занятости населения, МФЦ (филиалов МФЦ), Министерства не осуществляют консультирование заявителей, выходящее за рамки информирования о процедурах и условиях предоставления государственной услуги.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1.3.1.7. При личном приеме гражданин предъявляет документ, удостоверяющий его личность.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Устное обращение регистрируется в журнале приема граждан. Ответ на устное обращение с согласия гражданина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проверки. В остальных случаях дается письменный ответ по существу поставленных в обращении вопросов.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1.3.1.8. Письменные обращения заявителей, в том числе принятые в ходе личного приема, регистрируются в течение 3 дней со дня поступления. Все обращения заявителей фиксируются в журнале регистрации письменных обращений граждан.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121"/>
      <w:bookmarkEnd w:id="2"/>
      <w:r w:rsidRPr="00E00121">
        <w:rPr>
          <w:rFonts w:ascii="Times New Roman" w:hAnsi="Times New Roman"/>
          <w:sz w:val="28"/>
          <w:szCs w:val="28"/>
        </w:rPr>
        <w:t xml:space="preserve">1.3.1.9. Ответы на письменные обращения заявителей направляются на </w:t>
      </w:r>
      <w:r w:rsidRPr="00E00121">
        <w:rPr>
          <w:rFonts w:ascii="Times New Roman" w:hAnsi="Times New Roman"/>
          <w:sz w:val="28"/>
          <w:szCs w:val="28"/>
        </w:rPr>
        <w:lastRenderedPageBreak/>
        <w:t>бланке центра занятости населения, МФЦ, Министерства за подписью руководителя или лица, его замещающего,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Письменные обращения, поступившие в центр занятости населения, МФЦ, Министерство, рассматриваются в течение 30 дней со дня регистрации письменного обращения.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1.3.1.10.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E00121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Обращения, полученные в форме электронного документа, рассматриваются в порядке, установленном в подпункте 1.3.1.9 административного регламента.</w:t>
      </w:r>
    </w:p>
    <w:p w:rsidR="00E00121" w:rsidRPr="00E00121" w:rsidRDefault="00E00121" w:rsidP="00E00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21">
        <w:rPr>
          <w:rFonts w:ascii="Times New Roman" w:eastAsia="Times New Roman" w:hAnsi="Times New Roman"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услуги.</w:t>
      </w:r>
    </w:p>
    <w:p w:rsidR="00E00121" w:rsidRPr="00E00121" w:rsidRDefault="00E00121" w:rsidP="00E00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121">
        <w:rPr>
          <w:rFonts w:ascii="Times New Roman" w:eastAsia="Times New Roman" w:hAnsi="Times New Roman"/>
          <w:bCs/>
          <w:sz w:val="28"/>
          <w:szCs w:val="28"/>
          <w:lang w:eastAsia="ru-RU"/>
        </w:rPr>
        <w:t>1.3.2.1. К справочной информации относятся:</w:t>
      </w:r>
    </w:p>
    <w:p w:rsidR="00E00121" w:rsidRPr="00E00121" w:rsidRDefault="00E00121" w:rsidP="00E00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121">
        <w:rPr>
          <w:rFonts w:ascii="Times New Roman" w:eastAsia="Times New Roman" w:hAnsi="Times New Roman"/>
          <w:bCs/>
          <w:sz w:val="28"/>
          <w:szCs w:val="28"/>
          <w:lang w:eastAsia="ru-RU"/>
        </w:rPr>
        <w:t>место нахождения и график работы отделов центра занятости населения, Министерства;</w:t>
      </w:r>
    </w:p>
    <w:p w:rsidR="00E00121" w:rsidRPr="00E00121" w:rsidRDefault="00E00121" w:rsidP="00E00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121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справочные телефоны отделов центра занятости населения, Министерства;</w:t>
      </w:r>
    </w:p>
    <w:p w:rsidR="00E00121" w:rsidRPr="00E00121" w:rsidRDefault="00E00121" w:rsidP="00E00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официального сайта, а также электронной почты и (или) формы обратной связи центра занятости населения, Министерства в </w:t>
      </w:r>
      <w:r w:rsidRPr="00E00121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</w:t>
      </w:r>
      <w:r w:rsidRPr="00E0012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00121" w:rsidRPr="00E00121" w:rsidRDefault="00E00121" w:rsidP="00E00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121">
        <w:rPr>
          <w:rFonts w:ascii="Times New Roman" w:eastAsia="Times New Roman" w:hAnsi="Times New Roman"/>
          <w:bCs/>
          <w:sz w:val="28"/>
          <w:szCs w:val="28"/>
          <w:lang w:eastAsia="ru-RU"/>
        </w:rPr>
        <w:t>1.3.2.2. Справочная информация подлежит обязательному размещению на информационных стендах по месту нахождения отделов центра занятости населения, Министерства, на официальном сайте Министерства, в государственной информационной системе Забайкальского края «Реестр государственных и муниципальных услуг Забайкальского края», в федеральной государственной информационной системе «Единый портал государственных и муниципальных услуг (функций)».</w:t>
      </w:r>
    </w:p>
    <w:p w:rsidR="00E00121" w:rsidRPr="00E00121" w:rsidRDefault="00E00121" w:rsidP="00E00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121">
        <w:rPr>
          <w:rFonts w:ascii="Times New Roman" w:eastAsia="Times New Roman" w:hAnsi="Times New Roman"/>
          <w:bCs/>
          <w:sz w:val="28"/>
          <w:szCs w:val="28"/>
          <w:lang w:eastAsia="ru-RU"/>
        </w:rPr>
        <w:t>1.3.2.3. Центр занятости населения, Министерство обеспечивают размещение и актуализацию справочной информации в установленном порядке на информационных стендах по месту нахождения отделов центра занятости населения, Министерства, на официальном сайте, а также 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края».</w:t>
      </w:r>
    </w:p>
    <w:p w:rsidR="00F60CAF" w:rsidRPr="00E00121" w:rsidRDefault="00E00121" w:rsidP="00E001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1.3.3. Текст настоящего административного регламента размещен на интерактивном портале Министерства, Едином портале государственных услуг, на Портале государственных услуг Забайкальского края, на информационных стендах по месту нахождения отделов центра занятости </w:t>
      </w:r>
      <w:r w:rsidRPr="00E00121">
        <w:rPr>
          <w:rFonts w:ascii="Times New Roman" w:hAnsi="Times New Roman"/>
          <w:sz w:val="28"/>
          <w:szCs w:val="28"/>
        </w:rPr>
        <w:lastRenderedPageBreak/>
        <w:t>населения.</w:t>
      </w:r>
    </w:p>
    <w:p w:rsidR="00E00121" w:rsidRPr="00E00121" w:rsidRDefault="00E00121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60CAF" w:rsidRPr="00E00121" w:rsidRDefault="00787F49" w:rsidP="00E00121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</w:t>
      </w:r>
      <w:r w:rsidR="00F60CAF" w:rsidRPr="00E00121">
        <w:rPr>
          <w:rFonts w:ascii="Times New Roman" w:hAnsi="Times New Roman"/>
          <w:b/>
          <w:sz w:val="28"/>
          <w:szCs w:val="28"/>
        </w:rPr>
        <w:t xml:space="preserve"> С</w:t>
      </w:r>
      <w:r w:rsidRPr="00E00121">
        <w:rPr>
          <w:rFonts w:ascii="Times New Roman" w:hAnsi="Times New Roman"/>
          <w:b/>
          <w:sz w:val="28"/>
          <w:szCs w:val="28"/>
        </w:rPr>
        <w:t>тандарт предоставления государственной услуги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2.1. Наименование государственной услуги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0121">
        <w:rPr>
          <w:rFonts w:ascii="Times New Roman" w:hAnsi="Times New Roman"/>
          <w:sz w:val="28"/>
          <w:szCs w:val="28"/>
        </w:rPr>
        <w:t xml:space="preserve">2.1.1. </w:t>
      </w:r>
      <w:r w:rsidR="00EB1017" w:rsidRPr="00E00121">
        <w:rPr>
          <w:rFonts w:ascii="Times New Roman" w:hAnsi="Times New Roman"/>
          <w:bCs/>
          <w:sz w:val="28"/>
          <w:szCs w:val="28"/>
          <w:lang w:eastAsia="ru-RU"/>
        </w:rPr>
        <w:t>Наименование государственной услуги - 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D65C28" w:rsidRPr="00E00121" w:rsidRDefault="00D65C28" w:rsidP="00E00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65C28" w:rsidRPr="00E00121" w:rsidRDefault="00D65C28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2.2. Наименование органа, предоставляющего</w:t>
      </w:r>
    </w:p>
    <w:p w:rsidR="00D65C28" w:rsidRPr="00E00121" w:rsidRDefault="00D65C28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государственную услугу</w:t>
      </w:r>
    </w:p>
    <w:p w:rsidR="00D65C28" w:rsidRPr="00E00121" w:rsidRDefault="00D65C28" w:rsidP="00E00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2.2.</w:t>
      </w:r>
      <w:r w:rsidR="00D65C28" w:rsidRPr="00E00121">
        <w:rPr>
          <w:rFonts w:ascii="Times New Roman" w:hAnsi="Times New Roman"/>
          <w:sz w:val="28"/>
          <w:szCs w:val="28"/>
        </w:rPr>
        <w:t>1</w:t>
      </w:r>
      <w:r w:rsidRPr="00E00121">
        <w:rPr>
          <w:rFonts w:ascii="Times New Roman" w:hAnsi="Times New Roman"/>
          <w:sz w:val="28"/>
          <w:szCs w:val="28"/>
        </w:rPr>
        <w:t>. Государственная услуга предоставляется Центром занятости населения.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Министерство организует, обеспечивает и контролирует на территории Забайкальского края деятельность Центра занятости населения по предоставлению государственной услуги.</w:t>
      </w:r>
    </w:p>
    <w:p w:rsidR="00CF465B" w:rsidRPr="00E00121" w:rsidRDefault="00CB0005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Отделы центра</w:t>
      </w:r>
      <w:r w:rsidR="00CF465B" w:rsidRPr="00E00121">
        <w:rPr>
          <w:rFonts w:ascii="Times New Roman" w:hAnsi="Times New Roman"/>
          <w:sz w:val="28"/>
          <w:szCs w:val="28"/>
        </w:rPr>
        <w:t xml:space="preserve"> занятости населения предоставля</w:t>
      </w:r>
      <w:r w:rsidRPr="00E00121">
        <w:rPr>
          <w:rFonts w:ascii="Times New Roman" w:hAnsi="Times New Roman"/>
          <w:sz w:val="28"/>
          <w:szCs w:val="28"/>
        </w:rPr>
        <w:t>ю</w:t>
      </w:r>
      <w:r w:rsidR="00CF465B" w:rsidRPr="00E00121">
        <w:rPr>
          <w:rFonts w:ascii="Times New Roman" w:hAnsi="Times New Roman"/>
          <w:sz w:val="28"/>
          <w:szCs w:val="28"/>
        </w:rPr>
        <w:t>т заявителям государственную услугу на территории соответствующих муниципальных образований Забайкальского края.</w:t>
      </w:r>
    </w:p>
    <w:p w:rsidR="00CF465B" w:rsidRPr="00E00121" w:rsidRDefault="00D65C2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2.2.2</w:t>
      </w:r>
      <w:r w:rsidR="00CF465B" w:rsidRPr="00E00121">
        <w:rPr>
          <w:rFonts w:ascii="Times New Roman" w:hAnsi="Times New Roman"/>
          <w:sz w:val="28"/>
          <w:szCs w:val="28"/>
        </w:rPr>
        <w:t>. Центр занятости населения при предоставлении государственной услуги не вправе требовать от всех категорий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CF465B" w:rsidRPr="00E00121" w:rsidRDefault="00CF465B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465B" w:rsidRPr="00E00121" w:rsidRDefault="00CF465B" w:rsidP="00E0012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CF465B" w:rsidRPr="00E00121" w:rsidRDefault="00CF465B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F465B" w:rsidRPr="00E00121" w:rsidRDefault="00CF465B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465B" w:rsidRPr="00E00121" w:rsidRDefault="00CF465B" w:rsidP="00E0012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 xml:space="preserve">2.3.1. </w:t>
      </w:r>
      <w:r w:rsidR="00D65C28" w:rsidRPr="00E0012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выдача заявителю заключения </w:t>
      </w:r>
      <w:r w:rsidR="00220B05" w:rsidRPr="00E00121">
        <w:rPr>
          <w:rFonts w:ascii="Times New Roman" w:hAnsi="Times New Roman" w:cs="Times New Roman"/>
          <w:sz w:val="28"/>
          <w:szCs w:val="28"/>
        </w:rPr>
        <w:t>о предоставлении гражданину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D65C28" w:rsidRPr="00E00121">
        <w:rPr>
          <w:rFonts w:ascii="Times New Roman" w:hAnsi="Times New Roman" w:cs="Times New Roman"/>
          <w:sz w:val="28"/>
          <w:szCs w:val="28"/>
        </w:rPr>
        <w:t>.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Форма </w:t>
      </w:r>
      <w:hyperlink w:anchor="P693" w:history="1">
        <w:r w:rsidRPr="00E00121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E00121">
        <w:rPr>
          <w:rFonts w:ascii="Times New Roman" w:hAnsi="Times New Roman"/>
          <w:sz w:val="28"/>
          <w:szCs w:val="28"/>
        </w:rPr>
        <w:t xml:space="preserve"> представлена в приложении № </w:t>
      </w:r>
      <w:r w:rsidR="00E00121" w:rsidRPr="00E00121">
        <w:rPr>
          <w:rFonts w:ascii="Times New Roman" w:hAnsi="Times New Roman"/>
          <w:sz w:val="28"/>
          <w:szCs w:val="28"/>
        </w:rPr>
        <w:t>3</w:t>
      </w:r>
      <w:r w:rsidRPr="00E00121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CF465B" w:rsidRPr="00E00121" w:rsidRDefault="00CF465B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465B" w:rsidRPr="00E00121" w:rsidRDefault="00CF465B" w:rsidP="00E0012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CF465B" w:rsidRPr="00E00121" w:rsidRDefault="00CF465B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2.4.1. </w:t>
      </w:r>
      <w:r w:rsidR="00CB0005" w:rsidRPr="00E00121">
        <w:rPr>
          <w:rFonts w:ascii="Times New Roman" w:hAnsi="Times New Roman"/>
          <w:sz w:val="28"/>
          <w:szCs w:val="28"/>
        </w:rPr>
        <w:t>При личном обращении заявителей в центр занятости населения государственная услуга предоставляется в порядке очереди.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lastRenderedPageBreak/>
        <w:t>Время ожидания в очереди не должно превышать 15 минут.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2.4.2. При направлении заявления в Центр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 государственных услуг, Портала государственных услуг Забайкальского края, обеспечивается возможность предварительной записи для предоставления государственной услуги.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Согласование с заявителем даты и времени предоставления государственной услуги осуществляется при личном обращении в Центр занятости населения либо с использованием средств телефонной или электронной связи, включая информационно-телекоммуникационную сеть «Интернет», почтовой связью не позднее следующего рабочего дня со дня регистрации заявления.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Время ожидания предоставления государственной услуги по предварительной записи не должно превышать 5 минут.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2.4.3. При обращении заявителей в МФЦ обеспечивается передача заявления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2.4.4. </w:t>
      </w:r>
      <w:r w:rsidR="00220B05" w:rsidRPr="00E00121">
        <w:rPr>
          <w:rFonts w:ascii="Times New Roman" w:hAnsi="Times New Roman"/>
          <w:sz w:val="28"/>
          <w:szCs w:val="28"/>
        </w:rPr>
        <w:t>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- 60 минут</w:t>
      </w:r>
      <w:r w:rsidRPr="00E00121">
        <w:rPr>
          <w:rFonts w:ascii="Times New Roman" w:hAnsi="Times New Roman"/>
          <w:sz w:val="28"/>
          <w:szCs w:val="28"/>
        </w:rPr>
        <w:t>.</w:t>
      </w:r>
    </w:p>
    <w:p w:rsidR="00140119" w:rsidRPr="00E00121" w:rsidRDefault="00140119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2.5.</w:t>
      </w:r>
      <w:r w:rsidRPr="00E00121">
        <w:rPr>
          <w:rFonts w:ascii="Times New Roman" w:hAnsi="Times New Roman"/>
          <w:sz w:val="28"/>
          <w:szCs w:val="28"/>
        </w:rPr>
        <w:t xml:space="preserve"> </w:t>
      </w:r>
      <w:r w:rsidRPr="00E00121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отношения, возникающие в связи с предоставлением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Министерства в информационно-телекоммуникационной сети «Интернет», 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края», федеральной государственной информационной системы «Единый портал государственных и муниципальных услуг (функций)».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3" w:name="P173"/>
      <w:bookmarkEnd w:id="3"/>
      <w:r w:rsidRPr="00E00121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в соответствии с нормативными правовыми актами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для предоставления государственной услуги и услуг, которые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являются необходимыми и обязательными для предоставления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услуги, подлежащих представлению заявителем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79"/>
      <w:bookmarkEnd w:id="4"/>
      <w:r w:rsidRPr="00E00121">
        <w:rPr>
          <w:rFonts w:ascii="Times New Roman" w:hAnsi="Times New Roman"/>
          <w:sz w:val="28"/>
          <w:szCs w:val="28"/>
        </w:rPr>
        <w:t>2.6.1. Для получения государственной услуги заявитель представляет следующие документы: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163"/>
      <w:bookmarkEnd w:id="5"/>
      <w:r w:rsidRPr="00E00121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w:anchor="P619" w:history="1">
        <w:r w:rsidRPr="00E00121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00121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(далее - заявление) (приложение № </w:t>
      </w:r>
      <w:r w:rsidR="00E00121" w:rsidRPr="00E00121">
        <w:rPr>
          <w:rFonts w:ascii="Times New Roman" w:hAnsi="Times New Roman"/>
          <w:sz w:val="28"/>
          <w:szCs w:val="28"/>
        </w:rPr>
        <w:t>1</w:t>
      </w:r>
      <w:r w:rsidRPr="00E00121">
        <w:rPr>
          <w:rFonts w:ascii="Times New Roman" w:hAnsi="Times New Roman"/>
          <w:sz w:val="28"/>
          <w:szCs w:val="28"/>
        </w:rPr>
        <w:t xml:space="preserve"> к административному регламенту) или согласие безработного гражданина с </w:t>
      </w:r>
      <w:hyperlink w:anchor="P652" w:history="1">
        <w:r w:rsidRPr="00E00121">
          <w:rPr>
            <w:rFonts w:ascii="Times New Roman" w:hAnsi="Times New Roman"/>
            <w:sz w:val="28"/>
            <w:szCs w:val="28"/>
          </w:rPr>
          <w:t>предложением</w:t>
        </w:r>
      </w:hyperlink>
      <w:r w:rsidRPr="00E00121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услуги, выданное Центром занятости населения (приложение № </w:t>
      </w:r>
      <w:r w:rsidR="00E00121" w:rsidRPr="00E00121">
        <w:rPr>
          <w:rFonts w:ascii="Times New Roman" w:hAnsi="Times New Roman"/>
          <w:sz w:val="28"/>
          <w:szCs w:val="28"/>
        </w:rPr>
        <w:t>2</w:t>
      </w:r>
      <w:r w:rsidRPr="00E00121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164"/>
      <w:bookmarkEnd w:id="6"/>
      <w:r w:rsidRPr="00E00121">
        <w:rPr>
          <w:rFonts w:ascii="Times New Roman" w:hAnsi="Times New Roman"/>
          <w:sz w:val="28"/>
          <w:szCs w:val="28"/>
        </w:rP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 в случаях, предусмотренных федеральными законами;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165"/>
      <w:bookmarkEnd w:id="7"/>
      <w:r w:rsidRPr="00E00121">
        <w:rPr>
          <w:rFonts w:ascii="Times New Roman" w:hAnsi="Times New Roman"/>
          <w:sz w:val="28"/>
          <w:szCs w:val="28"/>
        </w:rPr>
        <w:t xml:space="preserve">3) индивидуальная программа реабилитации или </w:t>
      </w:r>
      <w:proofErr w:type="spellStart"/>
      <w:r w:rsidRPr="00E00121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00121">
        <w:rPr>
          <w:rFonts w:ascii="Times New Roman" w:hAnsi="Times New Roman"/>
          <w:sz w:val="28"/>
          <w:szCs w:val="28"/>
        </w:rPr>
        <w:t xml:space="preserve">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в соответствии с нормативными правовыми актами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для предоставления государственной услуги, которые находятся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самоуправления и иных органов, участвующих в предоставлении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государственных или муниципальных услуг, и которые заявитель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вправе представить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2.7.1. Предоставление заявителем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не требуется.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2.8. Запрет на требования от заявителя избыточных документов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и информации или осуществления избыточных действий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2.8.1. Уполномоченный специалист центра занятости населения не вправе требовать от заявителя: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Министерства, центра занятости населения,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E00121">
        <w:rPr>
          <w:rFonts w:ascii="Times New Roman" w:hAnsi="Times New Roman"/>
          <w:sz w:val="28"/>
          <w:szCs w:val="28"/>
        </w:rPr>
        <w:lastRenderedPageBreak/>
        <w:t xml:space="preserve">предоставлении государственной услуги, за исключением документов, указанных в </w:t>
      </w:r>
      <w:hyperlink r:id="rId10" w:history="1">
        <w:r w:rsidRPr="00E00121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E00121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180"/>
      <w:bookmarkEnd w:id="8"/>
      <w:r w:rsidRPr="00E00121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F465B" w:rsidRPr="00E00121" w:rsidRDefault="00CF465B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40119" w:rsidRPr="00E00121" w:rsidRDefault="00140119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уполномоченного специалиста центра занятости населения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центра занятости населения, начальника отдела центра занятости населения уведомляется заявитель, а также приносятся извинения за доставленные неудобства.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 государственной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услуги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2.9.1. Отказ в приеме документов не допускается,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</w:t>
      </w:r>
      <w:r w:rsidRPr="00E00121">
        <w:rPr>
          <w:rFonts w:ascii="Times New Roman" w:hAnsi="Times New Roman"/>
          <w:sz w:val="28"/>
          <w:szCs w:val="28"/>
        </w:rPr>
        <w:lastRenderedPageBreak/>
        <w:t>признания ее действительности.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или отказа в предоставлении государственной услуги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140119" w:rsidRPr="00E00121" w:rsidRDefault="00140119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2.10.1. Предоставление государственной услуги может быть приостановлено на время, в течение которого заявитель получает государственную услугу по профессиональной ориентации, проходит медицинское освидетельствование.</w:t>
      </w:r>
    </w:p>
    <w:p w:rsidR="00140119" w:rsidRPr="00E00121" w:rsidRDefault="00140119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205"/>
      <w:bookmarkEnd w:id="9"/>
      <w:r w:rsidRPr="00E00121">
        <w:rPr>
          <w:rFonts w:ascii="Times New Roman" w:hAnsi="Times New Roman"/>
          <w:sz w:val="28"/>
          <w:szCs w:val="28"/>
        </w:rPr>
        <w:t>2.10.2. Основанием для отказа в предоставлении государственной услуги является непредставление полного пакета документов, наличие в документах недостоверных сведений, подчисток, приписок, исправлений, повреждений, не позволяющих однозначно истолковать их содержание либо однозначно усматривать их принадлежность заявителю.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и обязательными для предоставления государственной услуги,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(выдаваемых) организациями, участвующими в предоставлении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2.11.1. Других услуг, которые являются необходимыми и обязательными для предоставления государственной услуги, не предусмотрено.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2.12. Порядок, размер и основания взимания государственной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пошлины или иной платы, взимаемой за предоставление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2.12.1. Государственная пошлина или иная плата за предоставление государственной услуги не взимается.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и обязательными для предоставления государственной услуги,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включая информацию о методике расчета размера такой платы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2.13.1. Основания взимания платы за предоставление услуг, которые являются необходимыми и обязательными для предоставления государственной услуги, отсутствуют.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2.14. Максимальный срок ожидания в очереди при подаче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запроса о предоставлении государственной услуги, услуги,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услуги, и при получении результата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предоставления таких услуг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F2909" w:rsidRPr="00E00121" w:rsidRDefault="00FF2909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2.14.1. Государственная услуга предоставляется по предварительной записи. Согласование с заявителем даты и времени обращения в Центр занятости населения осуществляется с использованием средств телефонной или электронной связи, включая сеть «Интернет», почтовой связью не позднее следующего рабочего дня со дня регистрации заявления.</w:t>
      </w:r>
    </w:p>
    <w:p w:rsidR="00FF2909" w:rsidRPr="00E00121" w:rsidRDefault="00FF2909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2.14.2. Время ожидания предоставления государственной услуги по предварительной записи не должно превышать 5 минут.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2.15. Срок и порядок регистрации запроса заявителя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 предоставлении государственной услуги и услуги,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F2909" w:rsidRPr="00E00121" w:rsidRDefault="00FF2909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2.15.1. Уполномоченный специалист Центра занятости населения регистрирует запрос заявителя о предоставлении государственной услуги, в том числе поступившего в электронной форме, в журнале регистрации обращений граждан в день его поступления. Заявителю либо лицу, представляющему его интересы, сообщаются дата и номер регистрации лично либо посредством электронного сообщения.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2.16. Требования к помещениям, в которых предоставляется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государственная услуга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2.16.1. </w:t>
      </w:r>
      <w:r w:rsidR="000129FE" w:rsidRPr="00E00121">
        <w:rPr>
          <w:rFonts w:ascii="Times New Roman" w:hAnsi="Times New Roman"/>
          <w:sz w:val="28"/>
          <w:szCs w:val="28"/>
        </w:rPr>
        <w:t xml:space="preserve">Заявителям-инвалидам </w:t>
      </w:r>
      <w:r w:rsidRPr="00E00121">
        <w:rPr>
          <w:rFonts w:ascii="Times New Roman" w:hAnsi="Times New Roman"/>
          <w:sz w:val="28"/>
          <w:szCs w:val="28"/>
        </w:rPr>
        <w:t>предоставляется возможность самостоятельного передвижения по территориям, на которых расположены здания отделов центра занятости населения, посадки в транспортное средство и высадки из него, в том числе с использованием кресла-коляски.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2.16.2. Входы в здания и выходы из них, в которых размещаются отделы центров занятости населения,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2.16.3. Допускаются на территории, на которых расположены здания отделов занятости населения, собаки-проводники при наличии документа, подтверждающего их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2.16.4.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lastRenderedPageBreak/>
        <w:t>2.16.5.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2.16.6. Должностные лица,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2.16.7.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лицами, а также предоставлять сопровождение инвалидам, имеющим стойкие расстройства функции зрения и самостоятельного передвижения.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2.16.8.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2.16.9. В отделах центра занятости населения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2.16.10. В отделах центра занятости населения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E0012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00121">
        <w:rPr>
          <w:rFonts w:ascii="Times New Roman" w:hAnsi="Times New Roman"/>
          <w:sz w:val="28"/>
          <w:szCs w:val="28"/>
        </w:rPr>
        <w:t>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2.16.11.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0129FE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2.16.12. На территориях, прилегающих к местам расположения отделов центра занятости населения, оборудуются места для парковки автотранспортных средств. </w:t>
      </w:r>
      <w:r w:rsidR="000129FE" w:rsidRPr="00E00121">
        <w:rPr>
          <w:rFonts w:ascii="Times New Roman" w:hAnsi="Times New Roman"/>
          <w:sz w:val="28"/>
          <w:szCs w:val="28"/>
        </w:rPr>
        <w:t>На стоянке должно быть не менее 10 процентов мест (но не менее одного места) для парковки специальных транспортных средств инвалидов.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2.16.13.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2.17. Показатели доступности и качества государственной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услуги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0129FE" w:rsidRPr="00E00121" w:rsidRDefault="000129FE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2.17.1. Показателями доступности государственной услуги являются:</w:t>
      </w:r>
    </w:p>
    <w:p w:rsidR="000129FE" w:rsidRPr="00E00121" w:rsidRDefault="000129FE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lastRenderedPageBreak/>
        <w:t>а) транспортная доступность к местам предоставления государственной услуги;</w:t>
      </w:r>
    </w:p>
    <w:p w:rsidR="000129FE" w:rsidRPr="00E00121" w:rsidRDefault="000129FE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0129FE" w:rsidRPr="00E00121" w:rsidRDefault="000129FE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в) обеспечение возможности обращения граждан в отделы </w:t>
      </w:r>
      <w:r w:rsidR="00123E6D" w:rsidRPr="00E00121">
        <w:rPr>
          <w:rFonts w:ascii="Times New Roman" w:hAnsi="Times New Roman"/>
          <w:sz w:val="28"/>
          <w:szCs w:val="28"/>
        </w:rPr>
        <w:t>центра занятости населения</w:t>
      </w:r>
      <w:r w:rsidRPr="00E00121">
        <w:rPr>
          <w:rFonts w:ascii="Times New Roman" w:hAnsi="Times New Roman"/>
          <w:sz w:val="28"/>
          <w:szCs w:val="28"/>
        </w:rPr>
        <w:t>, филиалы МФЦ посредством электронной почты;</w:t>
      </w:r>
    </w:p>
    <w:p w:rsidR="000129FE" w:rsidRPr="00E00121" w:rsidRDefault="000129FE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г) возможность получения информации о ходе предоставления государственной услуги;</w:t>
      </w:r>
    </w:p>
    <w:p w:rsidR="000129FE" w:rsidRPr="00E00121" w:rsidRDefault="000129FE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д) размещение информации о порядке предоставления государственной услуги на официальном сайте Министерства в государственной информационной системе </w:t>
      </w:r>
      <w:r w:rsidR="001933C2" w:rsidRPr="00E00121">
        <w:rPr>
          <w:rFonts w:ascii="Times New Roman" w:hAnsi="Times New Roman"/>
          <w:sz w:val="28"/>
          <w:szCs w:val="28"/>
        </w:rPr>
        <w:t>«</w:t>
      </w:r>
      <w:r w:rsidRPr="00E00121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1933C2" w:rsidRPr="00E00121">
        <w:rPr>
          <w:rFonts w:ascii="Times New Roman" w:hAnsi="Times New Roman"/>
          <w:sz w:val="28"/>
          <w:szCs w:val="28"/>
        </w:rPr>
        <w:t>»</w:t>
      </w:r>
      <w:r w:rsidRPr="00E00121">
        <w:rPr>
          <w:rFonts w:ascii="Times New Roman" w:hAnsi="Times New Roman"/>
          <w:sz w:val="28"/>
          <w:szCs w:val="28"/>
        </w:rPr>
        <w:t>;</w:t>
      </w:r>
    </w:p>
    <w:p w:rsidR="000129FE" w:rsidRPr="00E00121" w:rsidRDefault="000129FE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е) информированность заявителей о правилах и порядке предоставления государственной услуги;</w:t>
      </w:r>
    </w:p>
    <w:p w:rsidR="000129FE" w:rsidRPr="00E00121" w:rsidRDefault="000129FE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ж) комфортность ожидания предоставления услуги;</w:t>
      </w:r>
    </w:p>
    <w:p w:rsidR="000129FE" w:rsidRPr="00E00121" w:rsidRDefault="000129FE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з) комфортность получения государственной услуги;</w:t>
      </w:r>
    </w:p>
    <w:p w:rsidR="000129FE" w:rsidRPr="00E00121" w:rsidRDefault="000129FE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и) отношение должностных лиц и специалистов к заявителям.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2.17.2</w:t>
      </w:r>
      <w:r w:rsidR="000129FE" w:rsidRPr="00E00121">
        <w:rPr>
          <w:rFonts w:ascii="Times New Roman" w:hAnsi="Times New Roman"/>
          <w:sz w:val="28"/>
          <w:szCs w:val="28"/>
        </w:rPr>
        <w:t xml:space="preserve"> П</w:t>
      </w:r>
      <w:r w:rsidRPr="00E00121">
        <w:rPr>
          <w:rFonts w:ascii="Times New Roman" w:hAnsi="Times New Roman"/>
          <w:sz w:val="28"/>
          <w:szCs w:val="28"/>
        </w:rPr>
        <w:t>оказателями качества предоставления государственной услуги являются: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а) соблюдение сроков предоставления государственной услуги;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б) соблюдение сроков ожидания в очереди при предоставлении государственной услуги;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750D58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г) </w:t>
      </w:r>
      <w:r w:rsidR="00750D58" w:rsidRPr="00E00121">
        <w:rPr>
          <w:rFonts w:ascii="Times New Roman" w:hAnsi="Times New Roman"/>
          <w:sz w:val="28"/>
          <w:szCs w:val="28"/>
        </w:rPr>
        <w:t>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д) количество выявленных нарушений при предоставлении государственной услуги;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е)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ж) количество обращений в суд заявителей о нарушениях при предоставлении государственной услуги.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2.17.3. Уполномоченный специалист обеспечивает обработку и хранение персональных данных обратившихся в центр занятости населения заявителей в соответствии с законодательством Российской Федерации о персональных данных.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0" w:name="P315"/>
      <w:bookmarkEnd w:id="10"/>
      <w:r w:rsidRPr="00E00121">
        <w:rPr>
          <w:rFonts w:ascii="Times New Roman" w:hAnsi="Times New Roman"/>
          <w:b/>
          <w:sz w:val="28"/>
          <w:szCs w:val="28"/>
        </w:rPr>
        <w:t>2.18. Иные требования, необходимые для предоставления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  <w:highlight w:val="red"/>
        </w:rPr>
      </w:pPr>
    </w:p>
    <w:p w:rsidR="00816138" w:rsidRPr="00E00121" w:rsidRDefault="00816138" w:rsidP="00E00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1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2.18.1. При обращении за получением государственной услуги в электронном виде посредством электронной почты документы, указанные в </w:t>
      </w:r>
      <w:hyperlink r:id="rId12" w:history="1">
        <w:r w:rsidRPr="00E00121">
          <w:rPr>
            <w:rFonts w:ascii="Times New Roman" w:hAnsi="Times New Roman"/>
            <w:sz w:val="28"/>
            <w:szCs w:val="28"/>
            <w:lang w:eastAsia="ru-RU"/>
          </w:rPr>
          <w:t>подпункте 1 пункта 2.6.1</w:t>
        </w:r>
      </w:hyperlink>
      <w:r w:rsidRPr="00E00121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подписываются простой электронной подписью заявителя.</w:t>
      </w:r>
    </w:p>
    <w:p w:rsidR="00816138" w:rsidRPr="00E00121" w:rsidRDefault="00816138" w:rsidP="00E00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121">
        <w:rPr>
          <w:rFonts w:ascii="Times New Roman" w:hAnsi="Times New Roman"/>
          <w:sz w:val="28"/>
          <w:szCs w:val="28"/>
          <w:lang w:eastAsia="ru-RU"/>
        </w:rPr>
        <w:t xml:space="preserve">Электронные копии документов, указанных в </w:t>
      </w:r>
      <w:hyperlink r:id="rId13" w:history="1">
        <w:r w:rsidRPr="00E00121">
          <w:rPr>
            <w:rFonts w:ascii="Times New Roman" w:hAnsi="Times New Roman"/>
            <w:sz w:val="28"/>
            <w:szCs w:val="28"/>
            <w:lang w:eastAsia="ru-RU"/>
          </w:rPr>
          <w:t>подпунктах 2</w:t>
        </w:r>
      </w:hyperlink>
      <w:r w:rsidRPr="00E0012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E00121">
          <w:rPr>
            <w:rFonts w:ascii="Times New Roman" w:hAnsi="Times New Roman"/>
            <w:sz w:val="28"/>
            <w:szCs w:val="28"/>
            <w:lang w:eastAsia="ru-RU"/>
          </w:rPr>
          <w:t>3 пункта 2.6.1</w:t>
        </w:r>
      </w:hyperlink>
      <w:r w:rsidRPr="00E00121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равнозначность которых удостоверена в установленном порядке, должны быть подписаны усиленной квалифицированной электронной подписью нотариуса или уполномоченного должностного лица местного самоуправления, имеющего право совершать нотариальные действия.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60CAF" w:rsidRPr="00E00121" w:rsidRDefault="00F60CAF" w:rsidP="00E00121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 xml:space="preserve">3. </w:t>
      </w:r>
      <w:r w:rsidR="00FC09B7" w:rsidRPr="00E0012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:rsidR="00F60CAF" w:rsidRPr="00E00121" w:rsidRDefault="00FC09B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F60CAF" w:rsidRPr="00E00121" w:rsidRDefault="00FC09B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F60CAF" w:rsidRPr="00E00121" w:rsidRDefault="00FC09B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D61288" w:rsidRPr="00E00121" w:rsidRDefault="00D61288" w:rsidP="00E0012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D61288" w:rsidRPr="00E00121" w:rsidRDefault="00D61288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1288" w:rsidRPr="00E00121" w:rsidRDefault="00D6128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3.1.1. Государственная услуга включает следующие административные процедуры (действия):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1) информирование заявителя о порядке предоставления государственной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2) 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3) в случае затруднения заявителя в выборе профессии (специальности) выдача ему предложения о предоставлении государственной услуги по профессиональной ориентации;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4) приостановление оказания государственной услуги на время предоставления государственной услуги по профессиональной ориентации при согласии заявителя с предложением о предоставлении государственной услуги по профессиональной ориентации;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5) направление заявителя на медицинское освидетельствование при выборе заявителем профессии (специальности), требующей обязательного медицинского освидетельствования;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6) приостановление оказания государственной услуги до получения результатов медицинского освидетельствования безработного гражданина;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7) определение по согласованию с заявителем иной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заявителя в случае представления медицинского заключения о наличии противопоказаний к осуществлению </w:t>
      </w:r>
      <w:r w:rsidRPr="00E00121">
        <w:rPr>
          <w:rFonts w:ascii="Times New Roman" w:hAnsi="Times New Roman"/>
          <w:sz w:val="28"/>
          <w:szCs w:val="28"/>
        </w:rPr>
        <w:lastRenderedPageBreak/>
        <w:t>трудовой деятельности по выбранной ранее профессии (специальности);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8) подбор организации, осуществляющей образовательную деятельность, исходя из перечня образовательных организаций, осуществляющих образовательную деятельность, в соответствии с выбранной заявителем профессией (специальностью);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9)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организаций, осуществляющих образовательную деятельность, сведений об образовательных программах по необходимой гражданину профессии (специальности);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10) информирование заявителя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11) оформление заключения о предоставлении государственной услуги,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12) выдача заключения о предоставлении государственной услуги безработному гражданину,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13) оформление и выдача заявителю направления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14) оказание заявителю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в соответствии с </w:t>
      </w:r>
      <w:hyperlink r:id="rId15" w:history="1">
        <w:r w:rsidRPr="00E00121">
          <w:rPr>
            <w:rFonts w:ascii="Times New Roman" w:hAnsi="Times New Roman"/>
            <w:sz w:val="28"/>
            <w:szCs w:val="28"/>
          </w:rPr>
          <w:t>пунктом 2 статьи 23</w:t>
        </w:r>
      </w:hyperlink>
      <w:r w:rsidRPr="00E00121">
        <w:rPr>
          <w:rFonts w:ascii="Times New Roman" w:hAnsi="Times New Roman"/>
          <w:sz w:val="28"/>
          <w:szCs w:val="28"/>
        </w:rPr>
        <w:t xml:space="preserve"> Закона Российской Федерации "О занятости населения в Российской Федерации";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15)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D61288" w:rsidRPr="00E00121" w:rsidRDefault="00D61288" w:rsidP="00E00121">
      <w:pPr>
        <w:pStyle w:val="ConsPlusNormal"/>
        <w:jc w:val="both"/>
      </w:pPr>
    </w:p>
    <w:p w:rsidR="00D61288" w:rsidRPr="00E00121" w:rsidRDefault="00D61288" w:rsidP="00E0012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3.2. Формирование и направление межведомственных запросов</w:t>
      </w:r>
    </w:p>
    <w:p w:rsidR="00D61288" w:rsidRPr="00E00121" w:rsidRDefault="00D61288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в органы и организации, участвующие в предоставлении</w:t>
      </w:r>
    </w:p>
    <w:p w:rsidR="00D61288" w:rsidRPr="00E00121" w:rsidRDefault="00D61288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61288" w:rsidRPr="00E00121" w:rsidRDefault="00D61288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1288" w:rsidRPr="00E00121" w:rsidRDefault="00D6128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3.2.1. Для предоставления государственной услуги не требуется </w:t>
      </w:r>
      <w:r w:rsidRPr="00E00121">
        <w:rPr>
          <w:rFonts w:ascii="Times New Roman" w:hAnsi="Times New Roman"/>
          <w:sz w:val="28"/>
          <w:szCs w:val="28"/>
        </w:rPr>
        <w:lastRenderedPageBreak/>
        <w:t>формирование и направление межведомственных запросов в органы, участвующие в предоставлении государственной услуги.</w:t>
      </w:r>
    </w:p>
    <w:p w:rsidR="00D61288" w:rsidRPr="00E00121" w:rsidRDefault="00D61288" w:rsidP="00E00121">
      <w:pPr>
        <w:pStyle w:val="ConsPlusNormal"/>
        <w:jc w:val="both"/>
        <w:rPr>
          <w:sz w:val="28"/>
          <w:szCs w:val="28"/>
        </w:rPr>
      </w:pPr>
    </w:p>
    <w:p w:rsidR="00D61288" w:rsidRPr="00E00121" w:rsidRDefault="00D61288" w:rsidP="00E0012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3.3. Порядок осуществления административных процедур</w:t>
      </w:r>
    </w:p>
    <w:p w:rsidR="00D61288" w:rsidRPr="00E00121" w:rsidRDefault="00D61288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(действий) в электронной форме, в том числе с использованием</w:t>
      </w:r>
    </w:p>
    <w:p w:rsidR="00D61288" w:rsidRPr="00E00121" w:rsidRDefault="00D61288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</w:t>
      </w:r>
    </w:p>
    <w:p w:rsidR="00D61288" w:rsidRPr="00E00121" w:rsidRDefault="00D61288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(функций)"</w:t>
      </w:r>
    </w:p>
    <w:p w:rsidR="001C79C8" w:rsidRPr="00E00121" w:rsidRDefault="001C79C8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3.3.1. Информация об осуществляемых административных процедурах (действиях) (этапах их свершения) доводится до заявителей в электронном виде с использованием Единого портала государственных и муниципальных услуг (функций), Портала государственных и муниципальных услуг Забайкальского края (далее - Порталы) и средств электронной подписи.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3.3.2. Государственная услуга предоставляется в электронной форме через Единый портал государственных услуг, Портал государственных услуг Забайкальского края при наличии технической возможности путем осуществления: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предоставления информации гражданам и обеспечения доступа граждан к сведениям о государственной услуге;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подачи гражданам заявления и прием заявления с использованием Единого портала государственных услуг, Портала государственных услуг Забайкальского края;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получения гражданином сведений о ходе рассмотрения заявления.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3.3.3. Сведения о ходе рассмотрения заявления в электронной форме размещаются в </w:t>
      </w:r>
      <w:r w:rsidR="00E00121" w:rsidRPr="00E00121">
        <w:rPr>
          <w:rFonts w:ascii="Times New Roman" w:hAnsi="Times New Roman"/>
          <w:sz w:val="28"/>
          <w:szCs w:val="28"/>
        </w:rPr>
        <w:t>«</w:t>
      </w:r>
      <w:r w:rsidRPr="00E00121">
        <w:rPr>
          <w:rFonts w:ascii="Times New Roman" w:hAnsi="Times New Roman"/>
          <w:sz w:val="28"/>
          <w:szCs w:val="28"/>
        </w:rPr>
        <w:t>личном кабинете</w:t>
      </w:r>
      <w:r w:rsidR="00E00121" w:rsidRPr="00E00121">
        <w:rPr>
          <w:rFonts w:ascii="Times New Roman" w:hAnsi="Times New Roman"/>
          <w:sz w:val="28"/>
          <w:szCs w:val="28"/>
        </w:rPr>
        <w:t>»</w:t>
      </w:r>
      <w:r w:rsidRPr="00E00121">
        <w:rPr>
          <w:rFonts w:ascii="Times New Roman" w:hAnsi="Times New Roman"/>
          <w:sz w:val="28"/>
          <w:szCs w:val="28"/>
        </w:rPr>
        <w:t xml:space="preserve"> заявителя на Едином портале государственных услуг, Портале государственных услуг Забайкальского края или направляются на адрес электронной почты заявителя, который был указан при заполнении заявления в электронной форме.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3.3.4. При обращении граждан в МФЦ и его филиалы обеспечивается передача заявления в центр занятости населения в порядке и сроки, установленные регламентом о взаимодействии между МФЦ и центром занятости населения, но не позднее следующего рабочего дня со дня регистрации заявления.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3.3.5. К заявлению в электронном виде прилагается пакет документов, указанных в </w:t>
      </w:r>
      <w:hyperlink w:anchor="P165" w:history="1">
        <w:r w:rsidRPr="00E00121">
          <w:rPr>
            <w:rFonts w:ascii="Times New Roman" w:hAnsi="Times New Roman"/>
            <w:sz w:val="28"/>
            <w:szCs w:val="28"/>
          </w:rPr>
          <w:t>подразделе 2.6 раздела 2</w:t>
        </w:r>
      </w:hyperlink>
      <w:r w:rsidRPr="00E00121">
        <w:rPr>
          <w:rFonts w:ascii="Times New Roman" w:hAnsi="Times New Roman"/>
          <w:sz w:val="28"/>
          <w:szCs w:val="28"/>
        </w:rPr>
        <w:t xml:space="preserve"> административного регламента, удовлетворяющих требованиям, указанным в </w:t>
      </w:r>
      <w:hyperlink w:anchor="P288" w:history="1">
        <w:r w:rsidRPr="00E00121">
          <w:rPr>
            <w:rFonts w:ascii="Times New Roman" w:hAnsi="Times New Roman"/>
            <w:sz w:val="28"/>
            <w:szCs w:val="28"/>
          </w:rPr>
          <w:t>подразделе 2.18 раздела 2</w:t>
        </w:r>
      </w:hyperlink>
      <w:r w:rsidRPr="00E001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3.3.6. При предоставлении государственной услуги с использованием Порталов заявителям обеспечивается возможность: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получения информации о государственной услуге;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подачи запроса и иных документов, необходимых для предоставления государственной услуги;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получения заявителем сведений о ходе выполнения запроса о предоставлении государственной услуги;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получения результата предоставления государственной услуги, если </w:t>
      </w:r>
      <w:r w:rsidRPr="00E00121">
        <w:rPr>
          <w:rFonts w:ascii="Times New Roman" w:hAnsi="Times New Roman"/>
          <w:sz w:val="28"/>
          <w:szCs w:val="28"/>
        </w:rPr>
        <w:lastRenderedPageBreak/>
        <w:t>иное не установлено федеральным законом.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3.3.7. Информация об осуществляемых административных процедурах (действиях) (этапах их совершения) доводится до заявителей в электронном виде с использованием средств Порталов.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3.3.8. С целью содействия заявителям в заполнении заявлений на официальном сайте и на Порталах размещается интерактивная форма соответствующего заявления.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При заполнении электронных форм заявления на Едином портале государственных услуг и на Портале государственных услуг Забайкальского края заявителю необходимо ознакомиться с правилами оказания государственной услуги, полностью заполнить все поля электронной формы.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При заполнении электронного заявления заявитель подтверждает, что ознакомлен с правилами подачи заявления в электронном виде, а также дает свое согласие на передачу заявления, в том числе своих персональных данных, в электронной форме по открытым каналам связи информационно-телекоммуникационной сети </w:t>
      </w:r>
      <w:r w:rsidR="00E00121">
        <w:rPr>
          <w:rFonts w:ascii="Times New Roman" w:hAnsi="Times New Roman"/>
          <w:sz w:val="28"/>
          <w:szCs w:val="28"/>
        </w:rPr>
        <w:t>«</w:t>
      </w:r>
      <w:r w:rsidRPr="00E00121">
        <w:rPr>
          <w:rFonts w:ascii="Times New Roman" w:hAnsi="Times New Roman"/>
          <w:sz w:val="28"/>
          <w:szCs w:val="28"/>
        </w:rPr>
        <w:t>Интернет</w:t>
      </w:r>
      <w:r w:rsidR="00E00121">
        <w:rPr>
          <w:rFonts w:ascii="Times New Roman" w:hAnsi="Times New Roman"/>
          <w:sz w:val="28"/>
          <w:szCs w:val="28"/>
        </w:rPr>
        <w:t>»</w:t>
      </w:r>
      <w:r w:rsidRPr="00E00121">
        <w:rPr>
          <w:rFonts w:ascii="Times New Roman" w:hAnsi="Times New Roman"/>
          <w:sz w:val="28"/>
          <w:szCs w:val="28"/>
        </w:rPr>
        <w:t>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3.3.9. При поступлении документов, подписанных усиленной квалифицированной электронной подписью, специалист по приему 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</w:t>
      </w:r>
      <w:hyperlink r:id="rId16" w:history="1">
        <w:r w:rsidRPr="00E00121">
          <w:rPr>
            <w:rFonts w:ascii="Times New Roman" w:hAnsi="Times New Roman"/>
            <w:sz w:val="28"/>
            <w:szCs w:val="28"/>
          </w:rPr>
          <w:t>статье 11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00121">
        <w:rPr>
          <w:rFonts w:ascii="Times New Roman" w:hAnsi="Times New Roman"/>
          <w:sz w:val="28"/>
          <w:szCs w:val="28"/>
        </w:rPr>
        <w:t>«</w:t>
      </w:r>
      <w:r w:rsidRPr="00E00121">
        <w:rPr>
          <w:rFonts w:ascii="Times New Roman" w:hAnsi="Times New Roman"/>
          <w:sz w:val="28"/>
          <w:szCs w:val="28"/>
        </w:rPr>
        <w:t>Об электронной подписи</w:t>
      </w:r>
      <w:r w:rsidR="00E00121">
        <w:rPr>
          <w:rFonts w:ascii="Times New Roman" w:hAnsi="Times New Roman"/>
          <w:sz w:val="28"/>
          <w:szCs w:val="28"/>
        </w:rPr>
        <w:t>»</w:t>
      </w:r>
      <w:r w:rsidRPr="00E00121">
        <w:rPr>
          <w:rFonts w:ascii="Times New Roman" w:hAnsi="Times New Roman"/>
          <w:sz w:val="28"/>
          <w:szCs w:val="28"/>
        </w:rPr>
        <w:t xml:space="preserve"> (далее - проверка усиленной квалифицированной электронной подписи), в порядке,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Правительством Российской Федерации.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В целях обеспечения проверки усиленной квалифицированной электронной подписи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:rsidR="00D61288" w:rsidRPr="00E00121" w:rsidRDefault="00D61288" w:rsidP="00E00121">
      <w:pPr>
        <w:pStyle w:val="ConsPlusNormal"/>
        <w:jc w:val="both"/>
        <w:rPr>
          <w:sz w:val="28"/>
          <w:szCs w:val="28"/>
        </w:rPr>
      </w:pPr>
    </w:p>
    <w:p w:rsidR="00D61288" w:rsidRPr="00E00121" w:rsidRDefault="00D61288" w:rsidP="00E0012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3.4. Предоставление государственной услуги посредством</w:t>
      </w:r>
    </w:p>
    <w:p w:rsidR="00D61288" w:rsidRPr="00E00121" w:rsidRDefault="00D61288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обращения заявителя в МФЦ включает в себя следующие</w:t>
      </w:r>
    </w:p>
    <w:p w:rsidR="00D61288" w:rsidRPr="00E00121" w:rsidRDefault="00D61288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административные процедуры (действия):</w:t>
      </w:r>
    </w:p>
    <w:p w:rsidR="00D61288" w:rsidRPr="00E00121" w:rsidRDefault="00D61288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1288" w:rsidRPr="00E00121" w:rsidRDefault="00D6128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1) информирование (консультация) заявителя по порядку предоставления государственной услуги;</w:t>
      </w:r>
    </w:p>
    <w:p w:rsidR="00D61288" w:rsidRPr="00E00121" w:rsidRDefault="00D6128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2) прием и регистрация заявления и прилагаемых к нему документов от заявителя для получения государственной услуги;</w:t>
      </w:r>
    </w:p>
    <w:p w:rsidR="00D61288" w:rsidRPr="00E00121" w:rsidRDefault="00D6128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3) направление заявления и документов в Центр занятости населения для принятия решения и уведомления заявителя.</w:t>
      </w:r>
    </w:p>
    <w:p w:rsidR="00D61288" w:rsidRPr="00E00121" w:rsidRDefault="00D61288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1288" w:rsidRPr="00E00121" w:rsidRDefault="00D61288" w:rsidP="00E0012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3.5. Порядок исправления допущенных опечаток и ошибок</w:t>
      </w:r>
    </w:p>
    <w:p w:rsidR="00D61288" w:rsidRPr="00E00121" w:rsidRDefault="00D61288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государственной</w:t>
      </w:r>
    </w:p>
    <w:p w:rsidR="00D61288" w:rsidRPr="00E00121" w:rsidRDefault="00D61288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D61288" w:rsidRPr="00E00121" w:rsidRDefault="00D61288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1288" w:rsidRPr="00E00121" w:rsidRDefault="00D6128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3.5.1. В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</w:p>
    <w:p w:rsidR="00D61288" w:rsidRPr="00E00121" w:rsidRDefault="00D6128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D61288" w:rsidRPr="00E00121" w:rsidRDefault="00D6128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- лично (заявителем представляется оригинал документа с опечатками и ошибками);</w:t>
      </w:r>
    </w:p>
    <w:p w:rsidR="00D61288" w:rsidRPr="00E00121" w:rsidRDefault="00D6128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- через организацию почтовой связи (заявителем направляется копия документа с опечатками и ошибками).</w:t>
      </w:r>
    </w:p>
    <w:p w:rsidR="00D61288" w:rsidRPr="00E00121" w:rsidRDefault="00255BE4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Специалист Центра занятости населения</w:t>
      </w:r>
      <w:r w:rsidR="00D61288" w:rsidRPr="00E00121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255BE4" w:rsidRPr="00E00121" w:rsidRDefault="00D6128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ошибок в выданном в результате предоставления государственной услуги документе </w:t>
      </w:r>
      <w:r w:rsidR="00255BE4" w:rsidRPr="00E00121">
        <w:rPr>
          <w:rFonts w:ascii="Times New Roman" w:hAnsi="Times New Roman"/>
          <w:sz w:val="28"/>
          <w:szCs w:val="28"/>
        </w:rPr>
        <w:t>специалист Центра занятости населения</w:t>
      </w:r>
      <w:r w:rsidRPr="00E00121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 </w:t>
      </w:r>
    </w:p>
    <w:p w:rsidR="00D61288" w:rsidRPr="00E00121" w:rsidRDefault="00D6128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D61288" w:rsidRPr="00E00121" w:rsidRDefault="00D6128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В случае отсутствия опечаток и ошибок в выданном в результате предоставления государственной услуги документе </w:t>
      </w:r>
      <w:proofErr w:type="gramStart"/>
      <w:r w:rsidR="00255BE4" w:rsidRPr="00E00121">
        <w:rPr>
          <w:rFonts w:ascii="Times New Roman" w:hAnsi="Times New Roman"/>
          <w:sz w:val="28"/>
          <w:szCs w:val="28"/>
        </w:rPr>
        <w:t>специалист  Центра</w:t>
      </w:r>
      <w:proofErr w:type="gramEnd"/>
      <w:r w:rsidR="00255BE4" w:rsidRPr="00E00121">
        <w:rPr>
          <w:rFonts w:ascii="Times New Roman" w:hAnsi="Times New Roman"/>
          <w:sz w:val="28"/>
          <w:szCs w:val="28"/>
        </w:rPr>
        <w:t xml:space="preserve"> занятости населения</w:t>
      </w:r>
      <w:r w:rsidRPr="00E00121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письменно сообщает заявителю об отсутствии таких опечаток и ошибок в срок, не превышающий 5 рабочих дней с момента регистрации соответствующего заявления.</w:t>
      </w:r>
    </w:p>
    <w:p w:rsidR="00D61288" w:rsidRPr="00E00121" w:rsidRDefault="00D61288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1288" w:rsidRPr="00E00121" w:rsidRDefault="00D61288" w:rsidP="00E0012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3.6. Описание административных процедур (действий)</w:t>
      </w:r>
    </w:p>
    <w:p w:rsidR="00197C22" w:rsidRPr="00E00121" w:rsidRDefault="00197C22" w:rsidP="00E0012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7C22" w:rsidRPr="00E00121" w:rsidRDefault="00197C22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3.6.1. Информирование заявителя о порядке предоставления</w:t>
      </w:r>
    </w:p>
    <w:p w:rsidR="00197C22" w:rsidRPr="00E00121" w:rsidRDefault="00197C22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услуги, порядке и условиях выплаты стипендии</w:t>
      </w:r>
    </w:p>
    <w:p w:rsidR="00197C22" w:rsidRPr="00E00121" w:rsidRDefault="00197C22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в период прохождения профессионального обучения или</w:t>
      </w:r>
    </w:p>
    <w:p w:rsidR="00197C22" w:rsidRPr="00E00121" w:rsidRDefault="00197C22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lastRenderedPageBreak/>
        <w:t>получения дополнительного профессионального образования</w:t>
      </w:r>
    </w:p>
    <w:p w:rsidR="00D61288" w:rsidRPr="00E00121" w:rsidRDefault="00D61288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3.6.1.1. Основанием для начала административной процедуры (действия) является обращение заявителя с </w:t>
      </w:r>
      <w:hyperlink w:anchor="P914" w:history="1">
        <w:r w:rsidRPr="00E00121">
          <w:rPr>
            <w:rFonts w:ascii="Times New Roman" w:hAnsi="Times New Roman"/>
            <w:sz w:val="28"/>
            <w:szCs w:val="28"/>
          </w:rPr>
          <w:t>заявлением</w:t>
        </w:r>
      </w:hyperlink>
      <w:r w:rsidRPr="00E00121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(приложение № </w:t>
      </w:r>
      <w:r w:rsidR="00E00121">
        <w:rPr>
          <w:rFonts w:ascii="Times New Roman" w:hAnsi="Times New Roman"/>
          <w:sz w:val="28"/>
          <w:szCs w:val="28"/>
        </w:rPr>
        <w:t>1</w:t>
      </w:r>
      <w:r w:rsidRPr="00E00121">
        <w:rPr>
          <w:rFonts w:ascii="Times New Roman" w:hAnsi="Times New Roman"/>
          <w:sz w:val="28"/>
          <w:szCs w:val="28"/>
        </w:rPr>
        <w:t xml:space="preserve"> к административному регламенту) или согласие заявителя с </w:t>
      </w:r>
      <w:hyperlink w:anchor="P951" w:history="1">
        <w:r w:rsidRPr="00E00121">
          <w:rPr>
            <w:rFonts w:ascii="Times New Roman" w:hAnsi="Times New Roman"/>
            <w:sz w:val="28"/>
            <w:szCs w:val="28"/>
          </w:rPr>
          <w:t>предложением</w:t>
        </w:r>
      </w:hyperlink>
      <w:r w:rsidRPr="00E00121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(приложение № </w:t>
      </w:r>
      <w:r w:rsidR="00E00121">
        <w:rPr>
          <w:rFonts w:ascii="Times New Roman" w:hAnsi="Times New Roman"/>
          <w:sz w:val="28"/>
          <w:szCs w:val="28"/>
        </w:rPr>
        <w:t>2</w:t>
      </w:r>
      <w:r w:rsidRPr="00E00121">
        <w:rPr>
          <w:rFonts w:ascii="Times New Roman" w:hAnsi="Times New Roman"/>
          <w:sz w:val="28"/>
          <w:szCs w:val="28"/>
        </w:rPr>
        <w:t xml:space="preserve"> к административному регламенту), выданным центром занятости населения.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Заявление заверяется личной или простой электронной подписью безработного гражданина в соответствии с Федеральным </w:t>
      </w:r>
      <w:hyperlink r:id="rId17" w:history="1">
        <w:r w:rsidRPr="00E00121">
          <w:rPr>
            <w:rFonts w:ascii="Times New Roman" w:hAnsi="Times New Roman"/>
            <w:sz w:val="28"/>
            <w:szCs w:val="28"/>
          </w:rPr>
          <w:t>законом</w:t>
        </w:r>
      </w:hyperlink>
      <w:r w:rsidRPr="00E00121">
        <w:rPr>
          <w:rFonts w:ascii="Times New Roman" w:hAnsi="Times New Roman"/>
          <w:sz w:val="28"/>
          <w:szCs w:val="28"/>
        </w:rPr>
        <w:t xml:space="preserve"> от 6 апреля 2011 года </w:t>
      </w:r>
      <w:r w:rsidR="005B2AAE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63-ФЗ </w:t>
      </w:r>
      <w:r w:rsidR="00E00121">
        <w:rPr>
          <w:rFonts w:ascii="Times New Roman" w:hAnsi="Times New Roman"/>
          <w:sz w:val="28"/>
          <w:szCs w:val="28"/>
        </w:rPr>
        <w:t>«</w:t>
      </w:r>
      <w:r w:rsidRPr="00E00121">
        <w:rPr>
          <w:rFonts w:ascii="Times New Roman" w:hAnsi="Times New Roman"/>
          <w:sz w:val="28"/>
          <w:szCs w:val="28"/>
        </w:rPr>
        <w:t>Об электронной подписи</w:t>
      </w:r>
      <w:r w:rsidR="00E00121">
        <w:rPr>
          <w:rFonts w:ascii="Times New Roman" w:hAnsi="Times New Roman"/>
          <w:sz w:val="28"/>
          <w:szCs w:val="28"/>
        </w:rPr>
        <w:t>»</w:t>
      </w:r>
      <w:r w:rsidRPr="00E00121">
        <w:rPr>
          <w:rFonts w:ascii="Times New Roman" w:hAnsi="Times New Roman"/>
          <w:sz w:val="28"/>
          <w:szCs w:val="28"/>
        </w:rPr>
        <w:t>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Предложение заполняется уполномоченным специалистом центра занятости населения и подписывается заявителем, который фиксирует свое согласие (несогласие) на получение государственной услуги.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3.6.1.2. Уполномоченный специалист проверяет наличие документов, указанных в </w:t>
      </w:r>
      <w:hyperlink w:anchor="P173" w:history="1">
        <w:r w:rsidRPr="00E00121">
          <w:rPr>
            <w:rFonts w:ascii="Times New Roman" w:hAnsi="Times New Roman"/>
            <w:sz w:val="28"/>
            <w:szCs w:val="28"/>
          </w:rPr>
          <w:t>пункте 2.6.1</w:t>
        </w:r>
      </w:hyperlink>
      <w:r w:rsidRPr="00E001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3.6.1.3. На основании анализа представленных документов уполномоченный специалист принимает решение о предоставлении государственной услуги или отказе в предоставлении государственной услуги при наличии одного или нескольких оснований, указанных в </w:t>
      </w:r>
      <w:hyperlink w:anchor="P205" w:history="1">
        <w:r w:rsidRPr="00E00121">
          <w:rPr>
            <w:rFonts w:ascii="Times New Roman" w:hAnsi="Times New Roman"/>
            <w:sz w:val="28"/>
            <w:szCs w:val="28"/>
          </w:rPr>
          <w:t>пункте 2.10.2</w:t>
        </w:r>
      </w:hyperlink>
      <w:r w:rsidRPr="00E00121">
        <w:rPr>
          <w:rFonts w:ascii="Times New Roman" w:hAnsi="Times New Roman"/>
          <w:sz w:val="28"/>
          <w:szCs w:val="28"/>
        </w:rPr>
        <w:t xml:space="preserve"> административного регламента. О принятом решении информирует заявителя.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3.6.1.4. В случае принятия решения о предоставлении государственной услуги уполномоченный специалист принимает и фиксирует в регистре получателей государственных услуг в сфере занятости населения заявление о предоставлении государственной услуги или согласие заявителя с предложением о предоставлении государственной услуги.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3.6.1.5. В случае отказа в предоставлении государственной услуги уполномоченный специалист разъясняет основания отказа и оформляет с использованием программного комплекса решение в письменной форме в двух экземплярах, один из которых выдает заявителю, а второй вкладывает в личное дело получателя государственных услуг.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3.5.1.6. Уполномоченный специалист, в случае принятия решения о предоставлении государственной услуги, устно информирует заявителя о порядке предоставления государственной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3.5.1.7. Максимально допустимые сроки осуществления административной процедуры (действия) не должны превышать 5 минут.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3.5.1.8. Результатом административной процедуры (действия) является получение заявителем информации о порядке предоставления государственной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Фиксация результата данной административной процедуры (действия) </w:t>
      </w:r>
      <w:r w:rsidRPr="00E00121">
        <w:rPr>
          <w:rFonts w:ascii="Times New Roman" w:hAnsi="Times New Roman"/>
          <w:sz w:val="28"/>
          <w:szCs w:val="28"/>
        </w:rPr>
        <w:lastRenderedPageBreak/>
        <w:t>осуществляется в регистре получателей государственных услуг в сфере занятости населения.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3.6.2. Определение по согласованию с заявителем профессии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(специальности), по которой будет осуществляться прохождение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профессионального обучения или получение дополнительного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3.6.2.1. Основанием для начала административной процедуры (действия) является получение заявителем информации о порядке предоставления государственной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3.6.2.2. Уполномоченный специалист осуществляет подбор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образования, исходя из: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сведений об образовании, профессиональной квалификации безработного гражданина, содержащихся в регистре получателей государственных услуг в сфере занятости населения;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требований к квалификации работника, содержащихся в квалификационных справочниках и (или) профессиональных стандартах;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сведений о заявленной работодателями потребности в работниках в количественном и профессионально-квалификационном разрезе, о востребованных на рынке труда профессиях (специальностях);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3.6.2.3. Для заявителей, которые испытывают трудности в выборе профессии (специальности) для прохождения профессионального обучения или получения дополнительного профессионального образования, осуществляется выполнение административных процедур (действий), предусмотренных </w:t>
      </w:r>
      <w:hyperlink w:anchor="P392" w:history="1">
        <w:r w:rsidRPr="00E00121">
          <w:rPr>
            <w:rFonts w:ascii="Times New Roman" w:hAnsi="Times New Roman"/>
            <w:sz w:val="28"/>
            <w:szCs w:val="28"/>
          </w:rPr>
          <w:t>пунктом 3.6.3</w:t>
        </w:r>
      </w:hyperlink>
      <w:r w:rsidRPr="00E001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3.6.2.4. Максимально допустимые сроки осуществления административной процедуры (действия) не должны превышать 5 минут.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3.6.2.5. Результатом административной процедуры (действия) является определение по согласованию с заявителем профессии (специальности), по которой будет организовано профессиональное обучение или дополнительное профессиональное образование.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данной административной процедуры (действия) не осуществляется.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1" w:name="P392"/>
      <w:bookmarkEnd w:id="11"/>
      <w:r w:rsidRPr="00E00121">
        <w:rPr>
          <w:rFonts w:ascii="Times New Roman" w:hAnsi="Times New Roman"/>
          <w:b/>
          <w:sz w:val="28"/>
          <w:szCs w:val="28"/>
        </w:rPr>
        <w:t>3.6.3. В случае затруднения заявителя в выборе профессии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(специальности) выдача ему предложения о предоставлении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 по профессиональной ориентации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3.6.3.1. Основанием для начала предоставления административной процедуры (действия) является затруднение заявителя в выборе профессии (специальности).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3.6.3.2. Уполномоченный специалист центра занятости населения, в случае затруднения выбора профессии (специальности) для прохождения профессионального обучения или получения дополнительного профессионального образования: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принимает решение о предоставлении государственной услуги по профессиональной ориентации и информирует заявителя о принятом решении;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предлагает заявителю получить государственную услугу по профессиональной ориентации.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3.6.3.3. При получении согласия заявителя на получение государственной услуги по профессиональной ориентации уполномоченный специалист выдает заявителю </w:t>
      </w:r>
      <w:hyperlink w:anchor="P992" w:history="1">
        <w:r w:rsidRPr="00E00121">
          <w:rPr>
            <w:rFonts w:ascii="Times New Roman" w:hAnsi="Times New Roman"/>
            <w:sz w:val="28"/>
            <w:szCs w:val="28"/>
          </w:rPr>
          <w:t>предложение</w:t>
        </w:r>
      </w:hyperlink>
      <w:r w:rsidRPr="00E00121">
        <w:rPr>
          <w:rFonts w:ascii="Times New Roman" w:hAnsi="Times New Roman"/>
          <w:sz w:val="28"/>
          <w:szCs w:val="28"/>
        </w:rPr>
        <w:t xml:space="preserve"> (приложение № </w:t>
      </w:r>
      <w:r w:rsidR="00443176">
        <w:rPr>
          <w:rFonts w:ascii="Times New Roman" w:hAnsi="Times New Roman"/>
          <w:sz w:val="28"/>
          <w:szCs w:val="28"/>
        </w:rPr>
        <w:t>2</w:t>
      </w:r>
      <w:r w:rsidRPr="00E00121">
        <w:rPr>
          <w:rFonts w:ascii="Times New Roman" w:hAnsi="Times New Roman"/>
          <w:sz w:val="28"/>
          <w:szCs w:val="28"/>
        </w:rPr>
        <w:t xml:space="preserve"> к административному регламенту) о предоставлении государственной услуги по профессиональной ориентации.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3.6.3.4. Максимально допустимые сроки осуществления административной процедуры (действия) не должны превышать 5 минут.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3.6.3.5. Результатом административной процедуры (действия) является выдача предложения о предоставлении государственной услуги по профессиональной ориентации.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данной административной процедуры (действия) не осуществляется.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3.6.4. Приостановление оказания государственной услуги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на время предоставления государственной услуги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по профессиональной ориентации при согласии заявителя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с предложением о предоставлении государственной услуги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по профессиональной ориентации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3.6.4.1. Основанием для начала административной процедуры (действия) является выдача предложения о предоставлении государственной услуги по профессиональной ориентации.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3.6.4.2. Уполномоченный специалист оказывает государственную услугу по профессиональной ориентации.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3.6.4.3. Максимально допустимые сроки осуществления административной процедуры (действия) не должны превышать 5 минут.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3.6.4.4. Результатом административной процедуры (действия) является выдача заявителю </w:t>
      </w:r>
      <w:hyperlink w:anchor="P1042" w:history="1">
        <w:r w:rsidRPr="00E00121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E00121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</w:t>
      </w:r>
      <w:r w:rsidRPr="00E00121">
        <w:rPr>
          <w:rFonts w:ascii="Times New Roman" w:hAnsi="Times New Roman"/>
          <w:sz w:val="28"/>
          <w:szCs w:val="28"/>
        </w:rPr>
        <w:lastRenderedPageBreak/>
        <w:t xml:space="preserve">профессиональной ориентации (приложение № </w:t>
      </w:r>
      <w:r w:rsidR="00443176">
        <w:rPr>
          <w:rFonts w:ascii="Times New Roman" w:hAnsi="Times New Roman"/>
          <w:sz w:val="28"/>
          <w:szCs w:val="28"/>
        </w:rPr>
        <w:t>4</w:t>
      </w:r>
      <w:r w:rsidRPr="00E00121">
        <w:rPr>
          <w:rFonts w:ascii="Times New Roman" w:hAnsi="Times New Roman"/>
          <w:sz w:val="28"/>
          <w:szCs w:val="28"/>
        </w:rPr>
        <w:t xml:space="preserve"> к административному регламенту), приобщение к личному делу получателя государственных услуг в области содействия занятости населения второго экземпляра заключения о предоставлении государственной услуги,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осуществляется уполномоченным специалистом центра занятости населения путем внесения соответствующих сведений в регистр получателей государственных услуг в сфере занятости населения.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197C22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3.6</w:t>
      </w:r>
      <w:r w:rsidR="00BB5947" w:rsidRPr="00E00121">
        <w:rPr>
          <w:rFonts w:ascii="Times New Roman" w:hAnsi="Times New Roman"/>
          <w:b/>
          <w:sz w:val="28"/>
          <w:szCs w:val="28"/>
        </w:rPr>
        <w:t>.5. Направление заявителя на медицинское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освидетельствование при выборе заявителем профессии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(специальности), требующей обязательного медицинского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освидетельствования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3.6.5.1. Основанием для начала административной процедуры (действия) является выдача предложения о предоставлении государственной услуги по профессиональному обучению и дополнительному профессиональному образованию.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3.6.5.2. При выборе заявителем профессии (специальности), требующей обязательного медицинского освидетельствования, уполномоченный специалист информирует заявителя о необходимости представления заключения о медицинском освидетельствовании, выданного в установленном порядке медицинской организацией.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3.6.5.3. При согласии заявителя на прохождение медицинского освидетельствования уполномоченный специалист: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информирует о медицинских организациях, в которых возможно пройти медицинское освидетельствование;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находит соответствующие бланки учетной документации в электронном виде и выдает </w:t>
      </w:r>
      <w:hyperlink w:anchor="P1091" w:history="1">
        <w:r w:rsidRPr="00E00121">
          <w:rPr>
            <w:rFonts w:ascii="Times New Roman" w:hAnsi="Times New Roman"/>
            <w:sz w:val="28"/>
            <w:szCs w:val="28"/>
          </w:rPr>
          <w:t>направление</w:t>
        </w:r>
      </w:hyperlink>
      <w:r w:rsidRPr="00E00121">
        <w:rPr>
          <w:rFonts w:ascii="Times New Roman" w:hAnsi="Times New Roman"/>
          <w:sz w:val="28"/>
          <w:szCs w:val="28"/>
        </w:rPr>
        <w:t xml:space="preserve"> на медицинское освидетельствование (приложение № 6 к административному регламенту).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3.6.5.4. Максимально допустимые сроки осуществления административной процедуры не должны превышать 5 минут.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3.6.5.5. Результатом административной процедуры (действия) является выдача направления на медицинское освидетельствование.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данной административной процедуры (действия) не осуществляется.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3.6.6. Приостановление оказания государственной услуги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до получения результатов медицинского освидетельствования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безработного гражданина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3.6.6.1. Основанием для начала административной процедуры (действия) является выдача направления на медицинское освидетельствование.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3.6.6.2. Уполномоченный специалист центра занятости населения </w:t>
      </w:r>
      <w:r w:rsidRPr="00E00121">
        <w:rPr>
          <w:rFonts w:ascii="Times New Roman" w:hAnsi="Times New Roman"/>
          <w:sz w:val="28"/>
          <w:szCs w:val="28"/>
        </w:rPr>
        <w:lastRenderedPageBreak/>
        <w:t>осуществляет приостановку оказания государственной услуги по профессиональному обучению и дополнительному профессиональному образованию до получения результатов медицинского освидетельствования безработного гражданина.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3.6.6.3. Приостановление оказания государственной услуги осуществляется до получения результатов медицинского освидетельствования безработного гражданина.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3.6.6.4. Результатом административной процедуры (действия) является выдача медицинской организацией заключения о наличии противопоказаний к осуществлению трудовой деятельности по выбранной ранее профессии (специальности).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данной административной процедуры (действия) не осуществляется.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3.6.7. Определение по согласованию с заявителем иной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профессии (специальности), по которой будет осуществляться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прохождение профессионального обучения или получение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 заявителя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в случае представления медицинского заключения о наличии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противопоказаний к осуществлению трудовой деятельности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по выбранной ранее профессии (специальности)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3.6.7.1. Основанием для начала административной процедуры (действия) является представление медицинской организацией заключения о наличии противопоказаний к осуществлению трудовой деятельности по выбранной ранее профессии (специальности).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3.6.7.2. Уполномоченный специалист центра занятости населения по результатам медицинского освидетельствования предлагает заявителю продолжить подбор вариантов обучения и осуществляет подбор вариантов обучения в соответствии с последовательностью действий, предусмотренных </w:t>
      </w:r>
      <w:hyperlink w:anchor="P392" w:history="1">
        <w:r w:rsidRPr="00E00121">
          <w:rPr>
            <w:rFonts w:ascii="Times New Roman" w:hAnsi="Times New Roman"/>
            <w:sz w:val="28"/>
            <w:szCs w:val="28"/>
          </w:rPr>
          <w:t>пунктом 3.6.3</w:t>
        </w:r>
      </w:hyperlink>
      <w:r w:rsidRPr="00E001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3.6.7.3. Максимально допустимые сроки осуществления административной процедуры (действия) не должны превышать 5 минут.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3.6.7.4. Результатом административной процедуры (действия) является определение иной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заявителя в случае представления медицинского заключения о наличии противопоказаний к осуществлению трудовой деятельности по выбранной ранее профессии (специальности).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данной административной процедуры (действия) не осуществляется.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3.6.8. Подбор организации, осуществляющей образовательную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деятельность, исходя из перечня образовательных организаций,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lastRenderedPageBreak/>
        <w:t>осуществляющих образовательную деятельность, в соответствии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с выбранной заявителем профессией (специальностью)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3.6.8.1. Основанием для начала административной процедуры (действия) является определение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заявителя.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 xml:space="preserve">.8.2. Уполномоченный специалист центра занятости населения представляет перечень образовательных организаций для прохождения профессионального обучения в соответствии с заключенными договорами по организации профессионального обучения безработных граждан между центром занятости населения и образовательной организацией в установленном законодательством Российской Федерации порядке и государственными контрактами, заключенными в соответствии с Федеральным </w:t>
      </w:r>
      <w:hyperlink r:id="rId18" w:history="1">
        <w:r w:rsidR="00BB5947" w:rsidRPr="00E00121">
          <w:rPr>
            <w:rFonts w:ascii="Times New Roman" w:hAnsi="Times New Roman"/>
            <w:sz w:val="28"/>
            <w:szCs w:val="28"/>
          </w:rPr>
          <w:t>законом</w:t>
        </w:r>
      </w:hyperlink>
      <w:r w:rsidR="00BB5947" w:rsidRPr="00E00121">
        <w:rPr>
          <w:rFonts w:ascii="Times New Roman" w:hAnsi="Times New Roman"/>
          <w:sz w:val="28"/>
          <w:szCs w:val="28"/>
        </w:rPr>
        <w:t xml:space="preserve"> от 5 апреля</w:t>
      </w:r>
      <w:r w:rsidRPr="00E00121">
        <w:rPr>
          <w:rFonts w:ascii="Times New Roman" w:hAnsi="Times New Roman"/>
          <w:sz w:val="28"/>
          <w:szCs w:val="28"/>
        </w:rPr>
        <w:t xml:space="preserve"> 2013 года № 44-ФЗ «</w:t>
      </w:r>
      <w:r w:rsidR="00BB5947" w:rsidRPr="00E0012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</w:t>
      </w:r>
      <w:r w:rsidRPr="00E00121">
        <w:rPr>
          <w:rFonts w:ascii="Times New Roman" w:hAnsi="Times New Roman"/>
          <w:sz w:val="28"/>
          <w:szCs w:val="28"/>
        </w:rPr>
        <w:t>твенных и муниципальных закупок»</w:t>
      </w:r>
      <w:r w:rsidR="00BB5947" w:rsidRPr="00E00121">
        <w:rPr>
          <w:rFonts w:ascii="Times New Roman" w:hAnsi="Times New Roman"/>
          <w:sz w:val="28"/>
          <w:szCs w:val="28"/>
        </w:rPr>
        <w:t>.</w:t>
      </w:r>
    </w:p>
    <w:p w:rsidR="00BB5947" w:rsidRPr="00E00121" w:rsidRDefault="00197C22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.8.3. Максимально допустимые сроки осуществления административной процедуры (действия) не должны превышать 5 минут.</w:t>
      </w:r>
    </w:p>
    <w:p w:rsidR="00BB5947" w:rsidRPr="00E00121" w:rsidRDefault="00197C22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.8.4. Результатом административной процедуры (действия) является подбор организации, осуществляющей образовательную деятельность, исходя из перечня образовательных организаций, осуществляющих образовательную деятельность в соответствии с выбранной заявителем профессией (специальностью).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согласия на предоставление государственной услуги по профессиональному обучению и дополнительному профессиональному образованию отражается уполномоченным специалистом центра занятости населения в бланке предложений в регистре получателей государственных услуг в сфере занятости населения.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146350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3.6</w:t>
      </w:r>
      <w:r w:rsidR="00BB5947" w:rsidRPr="00E00121">
        <w:rPr>
          <w:rFonts w:ascii="Times New Roman" w:hAnsi="Times New Roman"/>
          <w:b/>
          <w:sz w:val="28"/>
          <w:szCs w:val="28"/>
        </w:rPr>
        <w:t>.9. Организация заключения договора о профессиональном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обучении или дополнительном профессиональном образовании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безработных граждан при отсутствии в перечне образовательных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организаций, осуществляющих образовательную деятельность,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сведений об образовательных программах по необходимой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гражданину профессии (специальности)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.9.1. Основанием для начала административной процедуры (действия) является выбор организации, осуществляющей образовательную деятельность, не входящей в перечень образовательных организаций, осуществляющих образовательную деятельность в соответствии с выбранной заявителем профессией (специальностью).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.9.2. Уполномоченный специалист центра занятости населения: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готовит проект договора о профессиональном обучении или дополнительном профессиональном образовании безработных граждан, </w:t>
      </w:r>
      <w:r w:rsidRPr="00E00121">
        <w:rPr>
          <w:rFonts w:ascii="Times New Roman" w:hAnsi="Times New Roman"/>
          <w:sz w:val="28"/>
          <w:szCs w:val="28"/>
        </w:rPr>
        <w:lastRenderedPageBreak/>
        <w:t>который необходимо заключить с образовательной организацией не входящей в перечень образовательных организаций, осуществляющих образовательную деятельность по выбранной заявителем профессии (специальности);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представляет проект договора на подпись директору центра занятости населения;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направляет проект договора в образовательную организацию для подписи руководителем.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.9.3. Результатом административной процедуры (действия) является заключение договора о профессиональном обучении или дополнительном профессиональном образовании безработных граждан по необходимой гражданину профессии (специальности).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данной административной процедуры (действия) не осуществляется.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146350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3.6</w:t>
      </w:r>
      <w:r w:rsidR="00BB5947" w:rsidRPr="00E00121">
        <w:rPr>
          <w:rFonts w:ascii="Times New Roman" w:hAnsi="Times New Roman"/>
          <w:b/>
          <w:sz w:val="28"/>
          <w:szCs w:val="28"/>
        </w:rPr>
        <w:t>.10. Информирование заявителя о содержании и сроках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обучения по выбранной программе, об ожидаемых результатах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освоения образовательной программы, о месторасположении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организации, осуществляющей образовательную деятельность,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схеме проезда, номерах контактных телефонов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.10.1. Основанием для начала административной процедуры (действия) является выбор заявителем образовательной организации и определение профессии (специальности)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>.10.2. Уполномоченный специалист центра занятости населения информирует заявителя о содержании и сроках обучения по выбранной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.10.3. Максимально допустимые сроки осуществления административной процедуры (действия) не должны превышать 5 минут.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>.10.4. Результатом административной процедуры (действия) является информирование заявителя о содержании и сроках обучения по выбранной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данной административной процедуры (действия) не осуществляется.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</w:t>
      </w:r>
      <w:r w:rsidR="00146350" w:rsidRPr="00E00121">
        <w:rPr>
          <w:rFonts w:ascii="Times New Roman" w:hAnsi="Times New Roman"/>
          <w:b/>
          <w:sz w:val="28"/>
          <w:szCs w:val="28"/>
        </w:rPr>
        <w:t>6</w:t>
      </w:r>
      <w:r w:rsidRPr="00E00121">
        <w:rPr>
          <w:rFonts w:ascii="Times New Roman" w:hAnsi="Times New Roman"/>
          <w:b/>
          <w:sz w:val="28"/>
          <w:szCs w:val="28"/>
        </w:rPr>
        <w:t>.11. Оформление заключения о предоставлении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услуги, содержащего рекомендации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lastRenderedPageBreak/>
        <w:t>о прохождении профессионального обучения или получения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 по выбранной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образовательной программе с указанием организации,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осуществляющей образовательную деятельность, либо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 продолжении поиска подходящей работы при посредничестве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органов службы занятости по имеющейся профессии,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специальности, квалификации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>.11.1. Основанием для начала административной процедуры (действия) является представление заявителю информации о содержании и сроках обучения по выбранной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 xml:space="preserve">.11.2. Уполномоченный специалист выводит на печатное устройство </w:t>
      </w:r>
      <w:hyperlink w:anchor="P1130" w:history="1">
        <w:r w:rsidRPr="00E00121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E00121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(приложение </w:t>
      </w:r>
      <w:r w:rsidR="00146350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</w:t>
      </w:r>
      <w:r w:rsidR="00443176">
        <w:rPr>
          <w:rFonts w:ascii="Times New Roman" w:hAnsi="Times New Roman"/>
          <w:sz w:val="28"/>
          <w:szCs w:val="28"/>
        </w:rPr>
        <w:t>3</w:t>
      </w:r>
      <w:r w:rsidRPr="00E00121">
        <w:rPr>
          <w:rFonts w:ascii="Times New Roman" w:hAnsi="Times New Roman"/>
          <w:sz w:val="28"/>
          <w:szCs w:val="28"/>
        </w:rPr>
        <w:t xml:space="preserve"> к административному регламенту), содержащего рекомендации о прохождении профессионального обучения или получения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>.11.3. Максимально допустимые сроки осуществления административной процедуры (действия) не должны превышать 5 минут.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>.11.4. Результатом административной процедуры (действия) является оформление заключения о предоставлении государственной услуги, содержащего рекомендации о прохождении профессионального обучения или получения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данной административной процедуры (действия) осуществляется уполномоченным специалистом центра занятости населения в регистре получателей государственных услуг в сфере занятости населения.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</w:t>
      </w:r>
      <w:r w:rsidR="00146350" w:rsidRPr="00E00121">
        <w:rPr>
          <w:rFonts w:ascii="Times New Roman" w:hAnsi="Times New Roman"/>
          <w:b/>
          <w:sz w:val="28"/>
          <w:szCs w:val="28"/>
        </w:rPr>
        <w:t>6</w:t>
      </w:r>
      <w:r w:rsidRPr="00E00121">
        <w:rPr>
          <w:rFonts w:ascii="Times New Roman" w:hAnsi="Times New Roman"/>
          <w:b/>
          <w:sz w:val="28"/>
          <w:szCs w:val="28"/>
        </w:rPr>
        <w:t>.12. Выдача заключения о предоставлении государственной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услуги безработному гражданину, приобщение к личному делу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получателя государственных услуг второго экземпляра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заключения о предоставлении государственной услуги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>.12.1. Основанием для начала административной процедуры (действия) является оформление заключения о предоставлении государственной услуги.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 xml:space="preserve">.12.2. Уполномоченный специалист выдает заключение о </w:t>
      </w:r>
      <w:r w:rsidRPr="00E00121">
        <w:rPr>
          <w:rFonts w:ascii="Times New Roman" w:hAnsi="Times New Roman"/>
          <w:sz w:val="28"/>
          <w:szCs w:val="28"/>
        </w:rPr>
        <w:lastRenderedPageBreak/>
        <w:t>предоставлении государственной услуги безработному гражданину, приобщает к личному делу получателя государственных услуг второй экземпляр заключения о предоставлении государственной услуги.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>.12.3. Максимально допустимые сроки осуществления административной процедуры (действия) не должны превышать 5 минут.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>.12.4. Результатом административной процедуры (действия) является выдача уполномоченным специалистом центра занятости населения заключения о предоставлении государственной услуги безработному гражданину,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данной административной процедуры (действия) не осуществляется.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</w:t>
      </w:r>
      <w:r w:rsidR="00146350" w:rsidRPr="00E00121">
        <w:rPr>
          <w:rFonts w:ascii="Times New Roman" w:hAnsi="Times New Roman"/>
          <w:b/>
          <w:sz w:val="28"/>
          <w:szCs w:val="28"/>
        </w:rPr>
        <w:t>6</w:t>
      </w:r>
      <w:r w:rsidRPr="00E00121">
        <w:rPr>
          <w:rFonts w:ascii="Times New Roman" w:hAnsi="Times New Roman"/>
          <w:b/>
          <w:sz w:val="28"/>
          <w:szCs w:val="28"/>
        </w:rPr>
        <w:t>.13. Оформление и выдача заявителю направления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в образовательную организацию, осуществляющую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образовательную деятельность, для прохождения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профессионального обучения или получения дополнительного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профессионального образования в случае наличия в заключении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 предоставлении государственной услуги соответствующих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рекомендаций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.13.1. Основанием для начала административной процедуры (действия) является выдача заключения о предоставлении государственной услуги заявителю.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.13.2. Уполномоченный специалист центра занятости населения: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оформляет и выдает заявителю </w:t>
      </w:r>
      <w:hyperlink w:anchor="P1185" w:history="1">
        <w:r w:rsidRPr="00E00121">
          <w:rPr>
            <w:rFonts w:ascii="Times New Roman" w:hAnsi="Times New Roman"/>
            <w:sz w:val="28"/>
            <w:szCs w:val="28"/>
          </w:rPr>
          <w:t>направление</w:t>
        </w:r>
      </w:hyperlink>
      <w:r w:rsidR="00A145EB" w:rsidRPr="00E00121">
        <w:rPr>
          <w:rFonts w:ascii="Times New Roman" w:hAnsi="Times New Roman"/>
          <w:sz w:val="28"/>
          <w:szCs w:val="28"/>
        </w:rPr>
        <w:t xml:space="preserve"> (приложение №</w:t>
      </w:r>
      <w:r w:rsidRPr="00E00121">
        <w:rPr>
          <w:rFonts w:ascii="Times New Roman" w:hAnsi="Times New Roman"/>
          <w:sz w:val="28"/>
          <w:szCs w:val="28"/>
        </w:rPr>
        <w:t xml:space="preserve"> </w:t>
      </w:r>
      <w:r w:rsidR="00443176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 xml:space="preserve"> к административному регламенту)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.13.3. Максимально допустимые сроки осуществления административной процедуры (действия) не должны превышать 5 минут.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.13.4. Результатом административной процедуры является выдача уполномоченным специалистом центра занятости населения заявителю направления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данной административной процедуры (действия) не осуществляется.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146350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3.6</w:t>
      </w:r>
      <w:r w:rsidR="00BB5947" w:rsidRPr="00E00121">
        <w:rPr>
          <w:rFonts w:ascii="Times New Roman" w:hAnsi="Times New Roman"/>
          <w:b/>
          <w:sz w:val="28"/>
          <w:szCs w:val="28"/>
        </w:rPr>
        <w:t>.14. Оказание заявителю при направлении его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для прохождения профессионального обучения или получения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lastRenderedPageBreak/>
        <w:t>дополнительного профессионального образования в другую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местность финансовой поддержки в соответствии с пунктом 2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статьи 23 Закона Российской Федерации "О занятости населения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в Российской Федерации"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 xml:space="preserve">.14.1. Основанием для начала административной процедуры (действия) является предоставление документов подтверждающих расходы в соответствии с </w:t>
      </w:r>
      <w:hyperlink r:id="rId19" w:history="1">
        <w:r w:rsidRPr="00E001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00121">
        <w:rPr>
          <w:rFonts w:ascii="Times New Roman" w:hAnsi="Times New Roman"/>
          <w:sz w:val="28"/>
          <w:szCs w:val="28"/>
        </w:rPr>
        <w:t xml:space="preserve"> Правительства Забайкальского края от 13 ноября 2012 года </w:t>
      </w:r>
      <w:r w:rsidR="000B6705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491.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545"/>
      <w:bookmarkEnd w:id="12"/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.14.2. Для оказания финансовой поддержки уполномоченный специалист принимает у заявителя следующие документы: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заявление о перечислении финансовой поддержки с указанием паспортных данных, реквизитов счета, открытого заявителем, в кредитном учреждении, для перечисления денежных средств (далее - счет заявителя);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документы, подтверждающие сведения о расходах (оплату стоимости проезда к месту обучения и обратно; суточные расходы за время следования к месту обучения и обратно; оплату найма жилого помещения на время обучения в размере фактических расходов, подтвержденных соответствующими документами).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 xml:space="preserve">.14.3. Указанные в </w:t>
      </w:r>
      <w:hyperlink w:anchor="P545" w:history="1">
        <w:r w:rsidRPr="00E00121">
          <w:rPr>
            <w:rFonts w:ascii="Times New Roman" w:hAnsi="Times New Roman"/>
            <w:sz w:val="28"/>
            <w:szCs w:val="28"/>
          </w:rPr>
          <w:t>пункте 3.6</w:t>
        </w:r>
        <w:r w:rsidR="00BB5947" w:rsidRPr="00E00121">
          <w:rPr>
            <w:rFonts w:ascii="Times New Roman" w:hAnsi="Times New Roman"/>
            <w:sz w:val="28"/>
            <w:szCs w:val="28"/>
          </w:rPr>
          <w:t>.14.2</w:t>
        </w:r>
      </w:hyperlink>
      <w:r w:rsidR="00BB5947" w:rsidRPr="00E00121">
        <w:rPr>
          <w:rFonts w:ascii="Times New Roman" w:hAnsi="Times New Roman"/>
          <w:sz w:val="28"/>
          <w:szCs w:val="28"/>
        </w:rPr>
        <w:t xml:space="preserve"> административного регламента документы представляются заявителем в центр занятости населения лично либо почтовым отправлением и регистрируются в день поступления.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.14.4. Уполномоченный специалист центра занятости населения: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в течение двух рабочих дней со дня регистрации документов письменно уведомляет заявителя о дате и номере регистрации указанных документов;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рассматривает представленные безработным документы в течение пяти рабочих дней со дня их регистрации и принимает решение о выплате финансовой поддержки либо об отказе в выплате финансовой поддержки;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в течение двух рабочих дней со дня принятия решения письменно уведомляет заявителя о принятии решения о выплате финансовой поддержки либо об отказе в выплате финансовой поддержки с указанием основания отказа.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.14.5. Основаниями для отказа в выплате финансовой поддержки являются: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непредставление документов, указанных в </w:t>
      </w:r>
      <w:hyperlink w:anchor="P545" w:history="1">
        <w:r w:rsidR="00146350" w:rsidRPr="00E00121">
          <w:rPr>
            <w:rFonts w:ascii="Times New Roman" w:hAnsi="Times New Roman"/>
            <w:sz w:val="28"/>
            <w:szCs w:val="28"/>
          </w:rPr>
          <w:t>пункте 3.6</w:t>
        </w:r>
        <w:r w:rsidRPr="00E00121">
          <w:rPr>
            <w:rFonts w:ascii="Times New Roman" w:hAnsi="Times New Roman"/>
            <w:sz w:val="28"/>
            <w:szCs w:val="28"/>
          </w:rPr>
          <w:t>.14.2</w:t>
        </w:r>
      </w:hyperlink>
      <w:r w:rsidRPr="00E00121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наличие в представленных документах недостоверных сведений либо отсутствие в них необходимых сведений, представление документов, содержащих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документов, из которых однозначно не усматривается их принадлежность заявителю;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отчисление заявителя из учебного заведения в случае неуспеваемости или нерегулярного посещения занятий без уважительной причины.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 xml:space="preserve">.14.6. Отказ в выплате финансовой поддержки может быть обжалован </w:t>
      </w:r>
      <w:r w:rsidR="00BB5947" w:rsidRPr="00E00121">
        <w:rPr>
          <w:rFonts w:ascii="Times New Roman" w:hAnsi="Times New Roman"/>
          <w:sz w:val="28"/>
          <w:szCs w:val="28"/>
        </w:rPr>
        <w:lastRenderedPageBreak/>
        <w:t>в соответствии с действующим законодательством.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 xml:space="preserve">.14.7. Если заявитель устранил нарушения, ставшие основанием для отказа в выплате финансовой поддержки, он имеет право повторно представить в центр занятости населения документы, указанные в </w:t>
      </w:r>
      <w:hyperlink w:anchor="P545" w:history="1">
        <w:r w:rsidRPr="00E00121">
          <w:rPr>
            <w:rFonts w:ascii="Times New Roman" w:hAnsi="Times New Roman"/>
            <w:sz w:val="28"/>
            <w:szCs w:val="28"/>
          </w:rPr>
          <w:t>пункте 3.6</w:t>
        </w:r>
        <w:r w:rsidR="00BB5947" w:rsidRPr="00E00121">
          <w:rPr>
            <w:rFonts w:ascii="Times New Roman" w:hAnsi="Times New Roman"/>
            <w:sz w:val="28"/>
            <w:szCs w:val="28"/>
          </w:rPr>
          <w:t>.14.2</w:t>
        </w:r>
      </w:hyperlink>
      <w:r w:rsidR="00BB5947" w:rsidRPr="00E0012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.14.8. Финансовая поддержка перечисляется центром занятости населения на счет заявителя в течение двух рабочих дней после принятия решения о выплате финансовой поддержки.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>.14.9. Уполномоченный специалист центра занятости населения: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обеспечивает подготовку приказа об оказании финансовой поддержки при предоставлении государственной услуги по профессиональному обучению и дополнительному профессиональному образованию безработных или об отказе в оказании финансовой поддержки при предоставлении государственной услуги по профессиональному обучению и дополнительному профессиональному образованию безработных граждан и информирует заявителя о принятом решении;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выводит на печатающее устройство приказ об оказании финансовой поддержки при предоставлении государственной услуги по профессиональному обучению и дополнительному профессиональному образованию безработных граждан или об отказе в оказании финансовой поддержки при предоставлении государственной услуги по профессиональному обучению и дополнительному профессиональному образованию безработных граждан и знакомит с ним заявителя под роспись.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Заявитель ставит свою подпись на приказе об оказании или об отказе в оказании финансовой поддержки.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.14.10. В случае, если заявитель не согласен с принятым решением, он письменно выражает свое несогласие и подписывает его. Заявитель вправе обжаловать действия уполномоченного специалиста в установленном порядке.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.14.11. Уполномоченный специалист центра занятости населения представляет приказ об оказании или об отказе в оказании финансовой поддержки директору центра занятости населения для подписания.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.14.12. Директор центра занятости населения подписывает приказ об оказании или об отказе в оказании финансовой поддержки заявителю.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.14.13. Уполномоченный специалист центра занятости населения: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присваивает номер приказу об оказании или об отказе в оказании финансовой поддержки (номер может присваиваться в автоматическом режиме в программно-техническом комплексе);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фиксирует в программно-техническом комплексе, содержащем регистр получателей государственных услуг в сфере занятости населения (банк работников), сведения о принятом решении об оказании или об отказе в оказании финансовой поддержки с указанием номера, даты приказа и размера финансовой поддержки;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приобщает приказ об оказании или об отказе в оказании финансовой поддержки к личному делу заявителя;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lastRenderedPageBreak/>
        <w:t>проверяет правильность формирования личного дела получателя государственных услуг и дополняет его необходимыми документами;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передает личное дело заявителя уполномоченному специалисту, осуществляющему функцию по назначению, расчету и начислению социальных выплат.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</w:t>
      </w:r>
      <w:r w:rsidR="00146350" w:rsidRPr="00E00121">
        <w:rPr>
          <w:rFonts w:ascii="Times New Roman" w:hAnsi="Times New Roman"/>
          <w:sz w:val="28"/>
          <w:szCs w:val="28"/>
        </w:rPr>
        <w:t>6</w:t>
      </w:r>
      <w:r w:rsidRPr="00E00121">
        <w:rPr>
          <w:rFonts w:ascii="Times New Roman" w:hAnsi="Times New Roman"/>
          <w:sz w:val="28"/>
          <w:szCs w:val="28"/>
        </w:rPr>
        <w:t>.14.14. Уполномоченный специалист центра занятости населения, осуществляющий функцию по назначению, расчету и начислению социальных выплат: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начисляет и перечисляет заявителю пособие по безработице (материальную помощь) за фактическое количество дней безработицы и финансовую помощь, в течение пяти рабочих дней после принятия решения о выплате финансовой помощи;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передает личное дело получателя государственных услуг в архив центра занятости населения.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.14.15. Максимальный срок выполнения административной процедуры (действия) составляет 2 часа.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.14.16. Результатом административной процедуры (действия) является перечисление заявителю финансовой поддержки на счет, открытый заявителем в кредитном учреждении.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данной административной процедуры (действия) не осуществляется.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146350" w:rsidP="00E00121">
      <w:pPr>
        <w:pStyle w:val="ConsPlusNormal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3.6</w:t>
      </w:r>
      <w:r w:rsidR="00BB5947" w:rsidRPr="00E00121">
        <w:rPr>
          <w:rFonts w:ascii="Times New Roman" w:hAnsi="Times New Roman"/>
          <w:b/>
          <w:sz w:val="28"/>
          <w:szCs w:val="28"/>
        </w:rPr>
        <w:t>.15. Внесение результатов выполнения административных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процедур (действий) в регистр получателей государственных</w:t>
      </w:r>
    </w:p>
    <w:p w:rsidR="00BB5947" w:rsidRPr="00E00121" w:rsidRDefault="00BB5947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услуг в сфере занятости населения</w:t>
      </w:r>
    </w:p>
    <w:p w:rsidR="00BB5947" w:rsidRPr="00E00121" w:rsidRDefault="00BB5947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.15.1. Основанием для начала административной процедуры (действия) является получение заявителем заключения о предоставлении государственной услуги, приобщение к личному делу заявителя второго экземпляра заключения о предоставлении государственной услуги.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.15.2. Уполномоченный специалист центра занятости населения вносит учетные записи, предусмотренные в регистре получателей государственных услуг в сфере занятости населения.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.15.3. Максимально допустимые сроки осуществления административной процедуры (действия) не должны превышать 5 минут.</w:t>
      </w:r>
    </w:p>
    <w:p w:rsidR="00BB5947" w:rsidRPr="00E00121" w:rsidRDefault="00146350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3.6</w:t>
      </w:r>
      <w:r w:rsidR="00BB5947" w:rsidRPr="00E00121">
        <w:rPr>
          <w:rFonts w:ascii="Times New Roman" w:hAnsi="Times New Roman"/>
          <w:sz w:val="28"/>
          <w:szCs w:val="28"/>
        </w:rPr>
        <w:t>.15.4. Результатом административной процедуры (действия) является занесение уполномоченным специалистом центра занятости населения соответствующей информации в регистр получателей государственных услуг в сфере занятости населения.</w:t>
      </w:r>
    </w:p>
    <w:p w:rsidR="00BB5947" w:rsidRPr="00E00121" w:rsidRDefault="00BB5947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Фиксация результата данной административной процедуры (действия) осуществляется уполномоченным специалистом центра занятости населения в регистре получателей государственных услуг в сфере занятости населения.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4. Ф</w:t>
      </w:r>
      <w:r w:rsidR="001933C2" w:rsidRPr="00E00121">
        <w:rPr>
          <w:rFonts w:ascii="Times New Roman" w:hAnsi="Times New Roman"/>
          <w:b/>
          <w:sz w:val="28"/>
          <w:szCs w:val="28"/>
        </w:rPr>
        <w:t>ормы контроля за исполнением административного</w:t>
      </w:r>
    </w:p>
    <w:p w:rsidR="00F60CAF" w:rsidRPr="00E00121" w:rsidRDefault="001933C2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регламента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актов, устанавливающих требования к предоставлению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услуги, а также принятием ими решений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D430D2" w:rsidRPr="00E00121" w:rsidRDefault="00872A34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4.1</w:t>
      </w:r>
      <w:r w:rsidR="00D430D2" w:rsidRPr="00E00121">
        <w:rPr>
          <w:rFonts w:ascii="Times New Roman" w:hAnsi="Times New Roman"/>
          <w:sz w:val="28"/>
          <w:szCs w:val="28"/>
        </w:rPr>
        <w:t>.1.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в соответствии с общими правилами организации контроля исполнения документов в Министерстве, закрепленных в регламенте работы Министерства.</w:t>
      </w:r>
    </w:p>
    <w:p w:rsidR="00F60CAF" w:rsidRPr="00E00121" w:rsidRDefault="00D430D2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4.1.2. Текущий контроль деятельности специалистов осуществляет директор центра занятости населения.</w:t>
      </w:r>
    </w:p>
    <w:p w:rsidR="00D430D2" w:rsidRPr="00E00121" w:rsidRDefault="00D430D2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4.2. Порядок осуществления контроля за обеспечением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государственных гарантий в области содействия занятости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населения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4.2.1.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планом проведения мониторинга качества предоставления государственных услуг.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4.2.2. Плановые проверки деятельности Министерства и центра занятости населения, а также проверки по жалобам граждан и организаций на действия (бездействие) и решения должностных лиц осуществляются на основании приказов Министерства. В приказах указываются цели проверок, сроки проведения проверок, отделы (управления), ответственные за подготовку и проведение проверок. Внеплановые проверки не проводятся.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4.2.4. При выявлении в ходе проведения проверки нарушений в деятельности Министерства министр дает письменные поручения заместителю министра, начальнику управления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4.3. Порядок и периодичность осуществления плановых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государственной услуги, в том числе порядок и формы контроля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lastRenderedPageBreak/>
        <w:t>за полнотой и качеством предоставления государственной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услуги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4.3.1. </w:t>
      </w:r>
      <w:r w:rsidR="00D63BA0" w:rsidRPr="00E00121">
        <w:rPr>
          <w:rFonts w:ascii="Times New Roman" w:hAnsi="Times New Roman"/>
          <w:sz w:val="28"/>
          <w:szCs w:val="28"/>
        </w:rPr>
        <w:t>Контроль за исполнением административного регламента по предоставлению государственной услуги в центре занятости населения осуществляется должностными лицами отдела надзора и контроля управления занятости населения и отдела содействия занятости населения управления занятости населения.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4.3.2. В ходе осуществления контроля проводятся плановые и внеплановые проверки полноты и качества предоставления государственной услуги. Плановые проверки проводятся с периодичностью один раз в год. Внеплановые проверки проводятся по конкретному обращению заинтересованного лица.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4.4. Ответственность должностных лиц органа исполнительной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власти за решения и действия (бездействие), принимаемые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(осуществляемые) ими в ходе предоставления государственной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услуги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4.4.1. </w:t>
      </w:r>
      <w:r w:rsidR="00D430D2" w:rsidRPr="00E00121">
        <w:rPr>
          <w:rFonts w:ascii="Times New Roman" w:hAnsi="Times New Roman"/>
          <w:sz w:val="28"/>
          <w:szCs w:val="28"/>
        </w:rPr>
        <w:t xml:space="preserve">Должностные лица </w:t>
      </w:r>
      <w:r w:rsidR="00A145EB" w:rsidRPr="00E00121">
        <w:rPr>
          <w:rFonts w:ascii="Times New Roman" w:hAnsi="Times New Roman"/>
          <w:sz w:val="28"/>
          <w:szCs w:val="28"/>
        </w:rPr>
        <w:t>Министерства</w:t>
      </w:r>
      <w:r w:rsidR="00D430D2" w:rsidRPr="00E00121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государственной услуги, несут ответственность в соответствии с действующим законодательством.</w:t>
      </w:r>
    </w:p>
    <w:p w:rsidR="00D430D2" w:rsidRPr="00E00121" w:rsidRDefault="00D430D2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4.5. Положения, характеризующие требования к порядку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и формам контроля за предоставлением государственной услуги,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в том числе со стороны заявителей, их объединений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и организаций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4.5.1. Контроль за предоставлением государственной услуги со стороны уполномоченных специалистов Министерства должен быть постоянным, всесторонним и объективным.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4.5.2.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уполномоченных специалистов центра занятости населения,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4.5.3. Граждане, их объединения и организации вправе также направлять замечания и предложения по улучшению качества предоставления государственной услуги.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 xml:space="preserve">5. </w:t>
      </w:r>
      <w:r w:rsidR="001933C2" w:rsidRPr="00E0012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</w:p>
    <w:p w:rsidR="00F60CAF" w:rsidRPr="00E00121" w:rsidRDefault="001933C2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и действий (бездействия) министерства, его должностных лиц</w:t>
      </w:r>
    </w:p>
    <w:p w:rsidR="00F60CAF" w:rsidRPr="00E00121" w:rsidRDefault="001933C2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lastRenderedPageBreak/>
        <w:t>либо государственных служащих, МФЦ, работника МФЦ, а также</w:t>
      </w:r>
    </w:p>
    <w:p w:rsidR="00F60CAF" w:rsidRPr="00E00121" w:rsidRDefault="001933C2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организаций, осуществляющих функции по предоставлению</w:t>
      </w:r>
    </w:p>
    <w:p w:rsidR="00F60CAF" w:rsidRPr="00E00121" w:rsidRDefault="001933C2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государственных услуг, или их работников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5.1. Информация для заявителя о его праве подать жалобу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на решение и (или) действие (бездействие) Министерства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и (или) его должностных лиц, государственных служащих, МФЦ,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работника МФЦ, а также организаций, осуществляющих функции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по предоставлению государственных услуг, или их работников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при предоставлении государственной услуги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5.1.1. Заявитель при получении государственной услуги вправе обжаловать решение и (или) действие (бездействие) </w:t>
      </w:r>
      <w:r w:rsidR="00A145EB" w:rsidRPr="00E00121">
        <w:rPr>
          <w:rFonts w:ascii="Times New Roman" w:hAnsi="Times New Roman"/>
          <w:sz w:val="28"/>
          <w:szCs w:val="28"/>
        </w:rPr>
        <w:t>Центра занятости населения</w:t>
      </w:r>
      <w:r w:rsidRPr="00E00121">
        <w:rPr>
          <w:rFonts w:ascii="Times New Roman" w:hAnsi="Times New Roman"/>
          <w:sz w:val="28"/>
          <w:szCs w:val="28"/>
        </w:rPr>
        <w:t xml:space="preserve">, Министерства и (или) их должностных лиц, государственных гражданских служащих Забайкальского края, МФЦ, работника МФЦ, а также организаций, предусмотренных </w:t>
      </w:r>
      <w:hyperlink r:id="rId20" w:history="1">
        <w:r w:rsidRPr="00E0012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от 27 июля 2010 года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 </w:t>
      </w:r>
      <w:r w:rsidR="001933C2" w:rsidRPr="00E00121">
        <w:rPr>
          <w:rFonts w:ascii="Times New Roman" w:hAnsi="Times New Roman"/>
          <w:sz w:val="28"/>
          <w:szCs w:val="28"/>
        </w:rPr>
        <w:t>«</w:t>
      </w:r>
      <w:r w:rsidRPr="00E0012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933C2" w:rsidRPr="00E00121">
        <w:rPr>
          <w:rFonts w:ascii="Times New Roman" w:hAnsi="Times New Roman"/>
          <w:sz w:val="28"/>
          <w:szCs w:val="28"/>
        </w:rPr>
        <w:t>»</w:t>
      </w:r>
      <w:r w:rsidRPr="00E00121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210-ФЗ), или их работников путем подачи жалобы на нарушение порядка предоставления государственной услуги (далее - жалоба).</w:t>
      </w:r>
    </w:p>
    <w:p w:rsidR="00D430D2" w:rsidRPr="00E00121" w:rsidRDefault="00D430D2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30D2" w:rsidRPr="00E00121" w:rsidRDefault="00D430D2" w:rsidP="00E0012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5.2. Перечень нормативных правовых актов, регулирующих</w:t>
      </w:r>
    </w:p>
    <w:p w:rsidR="00D430D2" w:rsidRPr="00E00121" w:rsidRDefault="00D430D2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</w:p>
    <w:p w:rsidR="00D430D2" w:rsidRPr="00E00121" w:rsidRDefault="00D430D2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и действий (бездействия) Министерства, а также его</w:t>
      </w:r>
    </w:p>
    <w:p w:rsidR="00D430D2" w:rsidRPr="00E00121" w:rsidRDefault="00D430D2" w:rsidP="00E00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D430D2" w:rsidRPr="00E00121" w:rsidRDefault="00D430D2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430D2" w:rsidRPr="00E00121" w:rsidRDefault="00D430D2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Федеральный </w:t>
      </w:r>
      <w:hyperlink r:id="rId21" w:history="1">
        <w:r w:rsidRPr="00E00121">
          <w:rPr>
            <w:rFonts w:ascii="Times New Roman" w:hAnsi="Times New Roman"/>
            <w:sz w:val="28"/>
            <w:szCs w:val="28"/>
          </w:rPr>
          <w:t>закон</w:t>
        </w:r>
      </w:hyperlink>
      <w:r w:rsidRPr="00E00121">
        <w:rPr>
          <w:rFonts w:ascii="Times New Roman" w:hAnsi="Times New Roman"/>
          <w:sz w:val="28"/>
          <w:szCs w:val="28"/>
        </w:rPr>
        <w:t xml:space="preserve"> от 2 мая 2006 года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59-ФЗ </w:t>
      </w:r>
      <w:r w:rsidR="001933C2" w:rsidRPr="00E00121">
        <w:rPr>
          <w:rFonts w:ascii="Times New Roman" w:hAnsi="Times New Roman"/>
          <w:sz w:val="28"/>
          <w:szCs w:val="28"/>
        </w:rPr>
        <w:t>«</w:t>
      </w:r>
      <w:r w:rsidRPr="00E00121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933C2" w:rsidRPr="00E00121">
        <w:rPr>
          <w:rFonts w:ascii="Times New Roman" w:hAnsi="Times New Roman"/>
          <w:sz w:val="28"/>
          <w:szCs w:val="28"/>
        </w:rPr>
        <w:t>»</w:t>
      </w:r>
      <w:r w:rsidRPr="00E00121">
        <w:rPr>
          <w:rFonts w:ascii="Times New Roman" w:hAnsi="Times New Roman"/>
          <w:sz w:val="28"/>
          <w:szCs w:val="28"/>
        </w:rPr>
        <w:t>;</w:t>
      </w:r>
    </w:p>
    <w:p w:rsidR="00D430D2" w:rsidRPr="00E00121" w:rsidRDefault="00D430D2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Федеральный </w:t>
      </w:r>
      <w:hyperlink r:id="rId22" w:history="1">
        <w:r w:rsidRPr="00E00121">
          <w:rPr>
            <w:rFonts w:ascii="Times New Roman" w:hAnsi="Times New Roman"/>
            <w:sz w:val="28"/>
            <w:szCs w:val="28"/>
          </w:rPr>
          <w:t>закон</w:t>
        </w:r>
      </w:hyperlink>
      <w:r w:rsidRPr="00E00121">
        <w:rPr>
          <w:rFonts w:ascii="Times New Roman" w:hAnsi="Times New Roman"/>
          <w:sz w:val="28"/>
          <w:szCs w:val="28"/>
        </w:rPr>
        <w:t xml:space="preserve"> от 27 июля 2010 года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 </w:t>
      </w:r>
      <w:r w:rsidR="001933C2" w:rsidRPr="00E00121">
        <w:rPr>
          <w:rFonts w:ascii="Times New Roman" w:hAnsi="Times New Roman"/>
          <w:sz w:val="28"/>
          <w:szCs w:val="28"/>
        </w:rPr>
        <w:t>«</w:t>
      </w:r>
      <w:r w:rsidRPr="00E0012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933C2" w:rsidRPr="00E00121">
        <w:rPr>
          <w:rFonts w:ascii="Times New Roman" w:hAnsi="Times New Roman"/>
          <w:sz w:val="28"/>
          <w:szCs w:val="28"/>
        </w:rPr>
        <w:t>»</w:t>
      </w:r>
      <w:r w:rsidRPr="00E00121">
        <w:rPr>
          <w:rFonts w:ascii="Times New Roman" w:hAnsi="Times New Roman"/>
          <w:sz w:val="28"/>
          <w:szCs w:val="28"/>
        </w:rPr>
        <w:t>.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430D2" w:rsidRPr="00E00121" w:rsidRDefault="00D430D2" w:rsidP="00E0012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121">
        <w:rPr>
          <w:rFonts w:ascii="Times New Roman" w:hAnsi="Times New Roman" w:cs="Times New Roman"/>
          <w:sz w:val="28"/>
          <w:szCs w:val="28"/>
        </w:rPr>
        <w:t>5.3. Предмет жалобы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D430D2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5.3</w:t>
      </w:r>
      <w:r w:rsidR="00F60CAF" w:rsidRPr="00E00121">
        <w:rPr>
          <w:rFonts w:ascii="Times New Roman" w:hAnsi="Times New Roman"/>
          <w:sz w:val="28"/>
          <w:szCs w:val="28"/>
        </w:rPr>
        <w:t xml:space="preserve">.1. Заявитель может обратиться с </w:t>
      </w:r>
      <w:hyperlink w:anchor="P1134" w:history="1">
        <w:r w:rsidR="00F60CAF" w:rsidRPr="00E00121">
          <w:rPr>
            <w:rFonts w:ascii="Times New Roman" w:hAnsi="Times New Roman"/>
            <w:sz w:val="28"/>
            <w:szCs w:val="28"/>
          </w:rPr>
          <w:t>жалобой</w:t>
        </w:r>
      </w:hyperlink>
      <w:r w:rsidR="00F60CAF" w:rsidRPr="00E00121">
        <w:rPr>
          <w:rFonts w:ascii="Times New Roman" w:hAnsi="Times New Roman"/>
          <w:sz w:val="28"/>
          <w:szCs w:val="28"/>
        </w:rPr>
        <w:t xml:space="preserve"> (приложение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="00F60CAF" w:rsidRPr="00E00121">
        <w:rPr>
          <w:rFonts w:ascii="Times New Roman" w:hAnsi="Times New Roman"/>
          <w:sz w:val="28"/>
          <w:szCs w:val="28"/>
        </w:rPr>
        <w:t xml:space="preserve"> </w:t>
      </w:r>
      <w:r w:rsidR="00443176">
        <w:rPr>
          <w:rFonts w:ascii="Times New Roman" w:hAnsi="Times New Roman"/>
          <w:sz w:val="28"/>
          <w:szCs w:val="28"/>
        </w:rPr>
        <w:t>7</w:t>
      </w:r>
      <w:r w:rsidR="00F60CAF" w:rsidRPr="00E00121">
        <w:rPr>
          <w:rFonts w:ascii="Times New Roman" w:hAnsi="Times New Roman"/>
          <w:sz w:val="28"/>
          <w:szCs w:val="28"/>
        </w:rPr>
        <w:t xml:space="preserve"> к административному регламенту), в том числе в следующих случаях: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3" w:history="1">
        <w:r w:rsidRPr="00E0012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</w:t>
      </w:r>
      <w:r w:rsidRPr="00E00121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Забайкальского края для предоставления государственной услуги;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услуги, у заявителя;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4" w:history="1">
        <w:r w:rsidRPr="00E0012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7) отказ отдела </w:t>
      </w:r>
      <w:r w:rsidR="008B5686" w:rsidRPr="00E00121">
        <w:rPr>
          <w:rFonts w:ascii="Times New Roman" w:hAnsi="Times New Roman"/>
          <w:sz w:val="28"/>
          <w:szCs w:val="28"/>
        </w:rPr>
        <w:t>Центра занятости населения</w:t>
      </w:r>
      <w:r w:rsidRPr="00E00121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8B5686" w:rsidRPr="00E00121">
        <w:rPr>
          <w:rFonts w:ascii="Times New Roman" w:hAnsi="Times New Roman"/>
          <w:sz w:val="28"/>
          <w:szCs w:val="28"/>
        </w:rPr>
        <w:t>Центра занятости населения</w:t>
      </w:r>
      <w:r w:rsidRPr="00E00121">
        <w:rPr>
          <w:rFonts w:ascii="Times New Roman" w:hAnsi="Times New Roman"/>
          <w:sz w:val="28"/>
          <w:szCs w:val="28"/>
        </w:rPr>
        <w:t xml:space="preserve">, МФЦ, работника МФЦ, организаций, предусмотренных </w:t>
      </w:r>
      <w:hyperlink r:id="rId25" w:history="1">
        <w:r w:rsidRPr="00E0012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6" w:history="1">
        <w:r w:rsidRPr="00E0012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60CAF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7" w:history="1">
        <w:r w:rsidRPr="00E0012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="00CA43A8">
        <w:rPr>
          <w:rFonts w:ascii="Times New Roman" w:hAnsi="Times New Roman"/>
          <w:sz w:val="28"/>
          <w:szCs w:val="28"/>
        </w:rPr>
        <w:t xml:space="preserve"> 210-ФЗ;</w:t>
      </w:r>
    </w:p>
    <w:p w:rsidR="00CA43A8" w:rsidRPr="003B628D" w:rsidRDefault="00CA43A8" w:rsidP="00CA4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28D">
        <w:rPr>
          <w:rFonts w:ascii="Times New Roman" w:eastAsia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</w:t>
      </w:r>
      <w:r w:rsidRPr="003B62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подпунктом 4 пункта 2.8.1 Административного регламента.</w:t>
      </w:r>
    </w:p>
    <w:p w:rsidR="00CA43A8" w:rsidRPr="00E00121" w:rsidRDefault="00CA43A8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30D2" w:rsidRPr="00E00121" w:rsidRDefault="00D430D2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063CD9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5.4</w:t>
      </w:r>
      <w:r w:rsidR="00F60CAF" w:rsidRPr="00E00121">
        <w:rPr>
          <w:rFonts w:ascii="Times New Roman" w:hAnsi="Times New Roman"/>
          <w:b/>
          <w:sz w:val="28"/>
          <w:szCs w:val="28"/>
        </w:rPr>
        <w:t>. Органы государственной власти и уполномоченные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на рассмотрение жалобы должностные лица, которым может быть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направлена жалоба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4</w:t>
      </w:r>
      <w:r w:rsidRPr="00E00121">
        <w:rPr>
          <w:rFonts w:ascii="Times New Roman" w:hAnsi="Times New Roman"/>
          <w:sz w:val="28"/>
          <w:szCs w:val="28"/>
        </w:rPr>
        <w:t>.1. Заместитель председателя Правительства Забайкальского края по социальным вопросам.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4</w:t>
      </w:r>
      <w:r w:rsidRPr="00E00121">
        <w:rPr>
          <w:rFonts w:ascii="Times New Roman" w:hAnsi="Times New Roman"/>
          <w:sz w:val="28"/>
          <w:szCs w:val="28"/>
        </w:rPr>
        <w:t>.2. Министерство труда и социальной защиты населения Забайкальского края.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4</w:t>
      </w:r>
      <w:r w:rsidRPr="00E00121">
        <w:rPr>
          <w:rFonts w:ascii="Times New Roman" w:hAnsi="Times New Roman"/>
          <w:sz w:val="28"/>
          <w:szCs w:val="28"/>
        </w:rPr>
        <w:t>.3. Министерство экономического развития Забайкальского края.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4</w:t>
      </w:r>
      <w:r w:rsidRPr="00E00121">
        <w:rPr>
          <w:rFonts w:ascii="Times New Roman" w:hAnsi="Times New Roman"/>
          <w:sz w:val="28"/>
          <w:szCs w:val="28"/>
        </w:rPr>
        <w:t>.4. Министр труда и социальной защиты населения Забайкальского края.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4</w:t>
      </w:r>
      <w:r w:rsidRPr="00E00121">
        <w:rPr>
          <w:rFonts w:ascii="Times New Roman" w:hAnsi="Times New Roman"/>
          <w:sz w:val="28"/>
          <w:szCs w:val="28"/>
        </w:rPr>
        <w:t>.5. Руководитель МФЦ.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5.</w:t>
      </w:r>
      <w:r w:rsidR="00063CD9" w:rsidRPr="00E00121">
        <w:rPr>
          <w:rFonts w:ascii="Times New Roman" w:hAnsi="Times New Roman"/>
          <w:b/>
          <w:sz w:val="28"/>
          <w:szCs w:val="28"/>
        </w:rPr>
        <w:t>5</w:t>
      </w:r>
      <w:r w:rsidRPr="00E0012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5</w:t>
      </w:r>
      <w:r w:rsidRPr="00E00121">
        <w:rPr>
          <w:rFonts w:ascii="Times New Roman" w:hAnsi="Times New Roman"/>
          <w:sz w:val="28"/>
          <w:szCs w:val="28"/>
        </w:rPr>
        <w:t>.1. Основанием для начала процедуры досудебного (внесудебного) обжалования является поступление жалобы.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5</w:t>
      </w:r>
      <w:r w:rsidRPr="00E00121">
        <w:rPr>
          <w:rFonts w:ascii="Times New Roman" w:hAnsi="Times New Roman"/>
          <w:sz w:val="28"/>
          <w:szCs w:val="28"/>
        </w:rPr>
        <w:t xml:space="preserve">.2. Жалоба подается в письменной форме на бумажном носителе, в электронной форме в </w:t>
      </w:r>
      <w:r w:rsidR="008B5686" w:rsidRPr="00E00121">
        <w:rPr>
          <w:rFonts w:ascii="Times New Roman" w:hAnsi="Times New Roman"/>
          <w:sz w:val="28"/>
          <w:szCs w:val="28"/>
        </w:rPr>
        <w:t>Центра занятости населения</w:t>
      </w:r>
      <w:r w:rsidRPr="00E00121">
        <w:rPr>
          <w:rFonts w:ascii="Times New Roman" w:hAnsi="Times New Roman"/>
          <w:sz w:val="28"/>
          <w:szCs w:val="28"/>
        </w:rPr>
        <w:t xml:space="preserve">, Министерство, МФЦ либо в Министерство экономического развития Забайкальского края, а также в организации, предусмотренные </w:t>
      </w:r>
      <w:hyperlink r:id="rId28" w:history="1">
        <w:r w:rsidRPr="00E0012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Жалобы на решения и действия (бездействие) министра подаются заместителю председателя Правительства Забайкальского края по социальным вопросам.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экономического развития Забайкальского края.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9" w:history="1">
        <w:r w:rsidRPr="00E0012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210-ФЗ, подаются руководителям этих организаций.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5</w:t>
      </w:r>
      <w:r w:rsidRPr="00E00121">
        <w:rPr>
          <w:rFonts w:ascii="Times New Roman" w:hAnsi="Times New Roman"/>
          <w:sz w:val="28"/>
          <w:szCs w:val="28"/>
        </w:rPr>
        <w:t xml:space="preserve">.3. Жалоба на решение и (или) действие (бездействие) </w:t>
      </w:r>
      <w:r w:rsidR="008B5686" w:rsidRPr="00E00121">
        <w:rPr>
          <w:rFonts w:ascii="Times New Roman" w:hAnsi="Times New Roman"/>
          <w:sz w:val="28"/>
          <w:szCs w:val="28"/>
        </w:rPr>
        <w:t>Центра занятости населения</w:t>
      </w:r>
      <w:r w:rsidRPr="00E00121">
        <w:rPr>
          <w:rFonts w:ascii="Times New Roman" w:hAnsi="Times New Roman"/>
          <w:sz w:val="28"/>
          <w:szCs w:val="28"/>
        </w:rPr>
        <w:t xml:space="preserve">, Министерства и (или) их должностных лиц, государственных гражданских служащих Забайкальского края может быть направлена по почте, через МФЦ, с использованием информационно-телекоммуникационной сети </w:t>
      </w:r>
      <w:r w:rsidR="001933C2" w:rsidRPr="00E00121">
        <w:rPr>
          <w:rFonts w:ascii="Times New Roman" w:hAnsi="Times New Roman"/>
          <w:sz w:val="28"/>
          <w:szCs w:val="28"/>
        </w:rPr>
        <w:t>«</w:t>
      </w:r>
      <w:r w:rsidRPr="00E00121">
        <w:rPr>
          <w:rFonts w:ascii="Times New Roman" w:hAnsi="Times New Roman"/>
          <w:sz w:val="28"/>
          <w:szCs w:val="28"/>
        </w:rPr>
        <w:t>Интернет</w:t>
      </w:r>
      <w:r w:rsidR="001933C2" w:rsidRPr="00E00121">
        <w:rPr>
          <w:rFonts w:ascii="Times New Roman" w:hAnsi="Times New Roman"/>
          <w:sz w:val="28"/>
          <w:szCs w:val="28"/>
        </w:rPr>
        <w:t>»</w:t>
      </w:r>
      <w:r w:rsidRPr="00E00121">
        <w:rPr>
          <w:rFonts w:ascii="Times New Roman" w:hAnsi="Times New Roman"/>
          <w:sz w:val="28"/>
          <w:szCs w:val="28"/>
        </w:rPr>
        <w:t xml:space="preserve">, официального сайта </w:t>
      </w:r>
      <w:r w:rsidRPr="00E00121">
        <w:rPr>
          <w:rFonts w:ascii="Times New Roman" w:hAnsi="Times New Roman"/>
          <w:sz w:val="28"/>
          <w:szCs w:val="28"/>
        </w:rPr>
        <w:lastRenderedPageBreak/>
        <w:t>Министерства,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средств факсимильной связи, а также может быть принята при личном приеме заявителя.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1933C2" w:rsidRPr="00E00121">
        <w:rPr>
          <w:rFonts w:ascii="Times New Roman" w:hAnsi="Times New Roman"/>
          <w:sz w:val="28"/>
          <w:szCs w:val="28"/>
        </w:rPr>
        <w:t>«</w:t>
      </w:r>
      <w:r w:rsidRPr="00E00121">
        <w:rPr>
          <w:rFonts w:ascii="Times New Roman" w:hAnsi="Times New Roman"/>
          <w:sz w:val="28"/>
          <w:szCs w:val="28"/>
        </w:rPr>
        <w:t>Интернет</w:t>
      </w:r>
      <w:r w:rsidR="001933C2" w:rsidRPr="00E00121">
        <w:rPr>
          <w:rFonts w:ascii="Times New Roman" w:hAnsi="Times New Roman"/>
          <w:sz w:val="28"/>
          <w:szCs w:val="28"/>
        </w:rPr>
        <w:t>»</w:t>
      </w:r>
      <w:r w:rsidRPr="00E00121">
        <w:rPr>
          <w:rFonts w:ascii="Times New Roman" w:hAnsi="Times New Roman"/>
          <w:sz w:val="28"/>
          <w:szCs w:val="28"/>
        </w:rPr>
        <w:t>, официального сайта МФЦ, Порталов, а также может быть принята при личном приеме заявителя.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E0012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210-ФЗ, а также их работников может быть направлена по почте, с использованием информационно-телекоммуникационной сети </w:t>
      </w:r>
      <w:r w:rsidR="001933C2" w:rsidRPr="00E00121">
        <w:rPr>
          <w:rFonts w:ascii="Times New Roman" w:hAnsi="Times New Roman"/>
          <w:sz w:val="28"/>
          <w:szCs w:val="28"/>
        </w:rPr>
        <w:t>«</w:t>
      </w:r>
      <w:r w:rsidRPr="00E00121">
        <w:rPr>
          <w:rFonts w:ascii="Times New Roman" w:hAnsi="Times New Roman"/>
          <w:sz w:val="28"/>
          <w:szCs w:val="28"/>
        </w:rPr>
        <w:t>Интернет</w:t>
      </w:r>
      <w:r w:rsidR="001933C2" w:rsidRPr="00E00121">
        <w:rPr>
          <w:rFonts w:ascii="Times New Roman" w:hAnsi="Times New Roman"/>
          <w:sz w:val="28"/>
          <w:szCs w:val="28"/>
        </w:rPr>
        <w:t>»</w:t>
      </w:r>
      <w:r w:rsidRPr="00E00121">
        <w:rPr>
          <w:rFonts w:ascii="Times New Roman" w:hAnsi="Times New Roman"/>
          <w:sz w:val="28"/>
          <w:szCs w:val="28"/>
        </w:rPr>
        <w:t>, официальных сайтов этих организаций, Порталов, а также может быть принята при личном приеме заявителя.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5</w:t>
      </w:r>
      <w:r w:rsidRPr="00E00121">
        <w:rPr>
          <w:rFonts w:ascii="Times New Roman" w:hAnsi="Times New Roman"/>
          <w:sz w:val="28"/>
          <w:szCs w:val="28"/>
        </w:rPr>
        <w:t>.4. Жалоба должна содержать: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1) наименование Министерства, должностного лица Министерства, отдела </w:t>
      </w:r>
      <w:r w:rsidR="008B5686" w:rsidRPr="00E00121">
        <w:rPr>
          <w:rFonts w:ascii="Times New Roman" w:hAnsi="Times New Roman"/>
          <w:sz w:val="28"/>
          <w:szCs w:val="28"/>
        </w:rPr>
        <w:t>Центра занятости населения</w:t>
      </w:r>
      <w:r w:rsidRPr="00E00121">
        <w:rPr>
          <w:rFonts w:ascii="Times New Roman" w:hAnsi="Times New Roman"/>
          <w:sz w:val="28"/>
          <w:szCs w:val="28"/>
        </w:rPr>
        <w:t xml:space="preserve">, государственного служащего Министерства, МФЦ, его руководителя и (или) работника, организаций, предусмотренных </w:t>
      </w:r>
      <w:hyperlink r:id="rId31" w:history="1">
        <w:r w:rsidRPr="00E0012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8B5686" w:rsidRPr="00E00121">
        <w:rPr>
          <w:rFonts w:ascii="Times New Roman" w:hAnsi="Times New Roman"/>
          <w:sz w:val="28"/>
          <w:szCs w:val="28"/>
        </w:rPr>
        <w:t>Центра занятости населения</w:t>
      </w:r>
      <w:r w:rsidRPr="00E00121">
        <w:rPr>
          <w:rFonts w:ascii="Times New Roman" w:hAnsi="Times New Roman"/>
          <w:sz w:val="28"/>
          <w:szCs w:val="28"/>
        </w:rPr>
        <w:t xml:space="preserve">, Министерства, должностного лица </w:t>
      </w:r>
      <w:r w:rsidR="008B5686" w:rsidRPr="00E00121">
        <w:rPr>
          <w:rFonts w:ascii="Times New Roman" w:hAnsi="Times New Roman"/>
          <w:sz w:val="28"/>
          <w:szCs w:val="28"/>
        </w:rPr>
        <w:t>Центра занятости населения</w:t>
      </w:r>
      <w:r w:rsidRPr="00E00121">
        <w:rPr>
          <w:rFonts w:ascii="Times New Roman" w:hAnsi="Times New Roman"/>
          <w:sz w:val="28"/>
          <w:szCs w:val="28"/>
        </w:rPr>
        <w:t xml:space="preserve">, Министерства, государственного служащего Министерства, МФЦ, работника МФЦ, организаций, предусмотренных </w:t>
      </w:r>
      <w:hyperlink r:id="rId32" w:history="1">
        <w:r w:rsidRPr="00E0012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210-ФЗ, их работников;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8B5686" w:rsidRPr="00E00121">
        <w:rPr>
          <w:rFonts w:ascii="Times New Roman" w:hAnsi="Times New Roman"/>
          <w:sz w:val="28"/>
          <w:szCs w:val="28"/>
        </w:rPr>
        <w:t>Центра занятости населения</w:t>
      </w:r>
      <w:r w:rsidRPr="00E00121">
        <w:rPr>
          <w:rFonts w:ascii="Times New Roman" w:hAnsi="Times New Roman"/>
          <w:sz w:val="28"/>
          <w:szCs w:val="28"/>
        </w:rPr>
        <w:t xml:space="preserve">, Министерства, должностного лица </w:t>
      </w:r>
      <w:r w:rsidR="008B5686" w:rsidRPr="00E00121">
        <w:rPr>
          <w:rFonts w:ascii="Times New Roman" w:hAnsi="Times New Roman"/>
          <w:sz w:val="28"/>
          <w:szCs w:val="28"/>
        </w:rPr>
        <w:t>Центра занятости населения</w:t>
      </w:r>
      <w:r w:rsidRPr="00E00121">
        <w:rPr>
          <w:rFonts w:ascii="Times New Roman" w:hAnsi="Times New Roman"/>
          <w:sz w:val="28"/>
          <w:szCs w:val="28"/>
        </w:rPr>
        <w:t xml:space="preserve">, Министерства, государственного служащего Министерства, МФЦ, работника МФЦ, организаций, предусмотренных </w:t>
      </w:r>
      <w:hyperlink r:id="rId33" w:history="1">
        <w:r w:rsidRPr="00E0012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5</w:t>
      </w:r>
      <w:r w:rsidRPr="00E00121">
        <w:rPr>
          <w:rFonts w:ascii="Times New Roman" w:hAnsi="Times New Roman"/>
          <w:sz w:val="28"/>
          <w:szCs w:val="28"/>
        </w:rPr>
        <w:t xml:space="preserve">.5. В случае установления в ходе или по результатам рассмотрения жалобы признаков состава административного правонарушения или </w:t>
      </w:r>
      <w:r w:rsidRPr="00E00121">
        <w:rPr>
          <w:rFonts w:ascii="Times New Roman" w:hAnsi="Times New Roman"/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5.</w:t>
      </w:r>
      <w:r w:rsidR="00063CD9" w:rsidRPr="00E00121">
        <w:rPr>
          <w:rFonts w:ascii="Times New Roman" w:hAnsi="Times New Roman"/>
          <w:b/>
          <w:sz w:val="28"/>
          <w:szCs w:val="28"/>
        </w:rPr>
        <w:t>6</w:t>
      </w:r>
      <w:r w:rsidRPr="00E00121">
        <w:rPr>
          <w:rFonts w:ascii="Times New Roman" w:hAnsi="Times New Roman"/>
          <w:b/>
          <w:sz w:val="28"/>
          <w:szCs w:val="28"/>
        </w:rPr>
        <w:t>. Сроки рассмотрения жалобы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063CD9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5.6</w:t>
      </w:r>
      <w:r w:rsidR="00F60CAF" w:rsidRPr="00E00121">
        <w:rPr>
          <w:rFonts w:ascii="Times New Roman" w:hAnsi="Times New Roman"/>
          <w:sz w:val="28"/>
          <w:szCs w:val="28"/>
        </w:rPr>
        <w:t xml:space="preserve">.1.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</w:t>
      </w:r>
      <w:r w:rsidR="008B5686" w:rsidRPr="00E00121">
        <w:rPr>
          <w:rFonts w:ascii="Times New Roman" w:hAnsi="Times New Roman"/>
          <w:sz w:val="28"/>
          <w:szCs w:val="28"/>
        </w:rPr>
        <w:t>Центра занятости населения</w:t>
      </w:r>
      <w:r w:rsidR="00F60CAF" w:rsidRPr="00E00121">
        <w:rPr>
          <w:rFonts w:ascii="Times New Roman" w:hAnsi="Times New Roman"/>
          <w:sz w:val="28"/>
          <w:szCs w:val="28"/>
        </w:rPr>
        <w:t xml:space="preserve">, МФЦ, организаций, предусмотренных </w:t>
      </w:r>
      <w:hyperlink r:id="rId34" w:history="1">
        <w:r w:rsidR="00F60CAF" w:rsidRPr="00E0012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F60CAF" w:rsidRPr="00E001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="00F60CAF" w:rsidRPr="00E00121">
        <w:rPr>
          <w:rFonts w:ascii="Times New Roman" w:hAnsi="Times New Roman"/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5.</w:t>
      </w:r>
      <w:r w:rsidR="00063CD9" w:rsidRPr="00E00121">
        <w:rPr>
          <w:rFonts w:ascii="Times New Roman" w:hAnsi="Times New Roman"/>
          <w:b/>
          <w:sz w:val="28"/>
          <w:szCs w:val="28"/>
        </w:rPr>
        <w:t>7</w:t>
      </w:r>
      <w:r w:rsidRPr="00E00121">
        <w:rPr>
          <w:rFonts w:ascii="Times New Roman" w:hAnsi="Times New Roman"/>
          <w:b/>
          <w:sz w:val="28"/>
          <w:szCs w:val="28"/>
        </w:rPr>
        <w:t>. Результат рассмотрения жалобы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639"/>
      <w:bookmarkEnd w:id="13"/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7</w:t>
      </w:r>
      <w:r w:rsidRPr="00E00121">
        <w:rPr>
          <w:rFonts w:ascii="Times New Roman" w:hAnsi="Times New Roman"/>
          <w:sz w:val="28"/>
          <w:szCs w:val="28"/>
        </w:rPr>
        <w:t>.1. По результатам рассмотрения жалобы принимается одно из следующих решений: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5.</w:t>
      </w:r>
      <w:r w:rsidR="00063CD9" w:rsidRPr="00E00121">
        <w:rPr>
          <w:rFonts w:ascii="Times New Roman" w:hAnsi="Times New Roman"/>
          <w:b/>
          <w:sz w:val="28"/>
          <w:szCs w:val="28"/>
        </w:rPr>
        <w:t>8</w:t>
      </w:r>
      <w:r w:rsidRPr="00E00121">
        <w:rPr>
          <w:rFonts w:ascii="Times New Roman" w:hAnsi="Times New Roman"/>
          <w:b/>
          <w:sz w:val="28"/>
          <w:szCs w:val="28"/>
        </w:rPr>
        <w:t>. Порядок информирования заявителя о результатах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рассмотрения жалобы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63CD9" w:rsidRPr="00E00121" w:rsidRDefault="00063CD9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5.8.1. Не позднее дня, следующего за днем принятия решения, указанного в </w:t>
      </w:r>
      <w:hyperlink w:anchor="P578" w:history="1">
        <w:r w:rsidRPr="00E00121">
          <w:rPr>
            <w:rFonts w:ascii="Times New Roman" w:hAnsi="Times New Roman"/>
            <w:sz w:val="28"/>
            <w:szCs w:val="28"/>
          </w:rPr>
          <w:t>пункте 5.6.1</w:t>
        </w:r>
      </w:hyperlink>
      <w:r w:rsidRPr="00E00121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CD9" w:rsidRPr="00E00121" w:rsidRDefault="00063CD9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5.8.2. В случае признания жалобы подлежащей удовлетворению в ответе заявителю, указанном в </w:t>
      </w:r>
      <w:hyperlink w:anchor="P585" w:history="1">
        <w:r w:rsidRPr="00E00121">
          <w:rPr>
            <w:rFonts w:ascii="Times New Roman" w:hAnsi="Times New Roman"/>
            <w:sz w:val="28"/>
            <w:szCs w:val="28"/>
          </w:rPr>
          <w:t>пункте 5.7.1</w:t>
        </w:r>
      </w:hyperlink>
      <w:r w:rsidRPr="00E00121">
        <w:rPr>
          <w:rFonts w:ascii="Times New Roman" w:hAnsi="Times New Roman"/>
          <w:sz w:val="28"/>
          <w:szCs w:val="28"/>
        </w:rPr>
        <w:t xml:space="preserve"> административного регламента,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63CD9" w:rsidRPr="00E00121" w:rsidRDefault="00063CD9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5.8.3. В случае </w:t>
      </w:r>
      <w:proofErr w:type="gramStart"/>
      <w:r w:rsidRPr="00E00121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E0012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585" w:history="1">
        <w:r w:rsidRPr="00E00121">
          <w:rPr>
            <w:rFonts w:ascii="Times New Roman" w:hAnsi="Times New Roman"/>
            <w:sz w:val="28"/>
            <w:szCs w:val="28"/>
          </w:rPr>
          <w:t>пункте 5.7.1</w:t>
        </w:r>
      </w:hyperlink>
      <w:r w:rsidRPr="00E00121">
        <w:rPr>
          <w:rFonts w:ascii="Times New Roman" w:hAnsi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</w:t>
      </w:r>
      <w:r w:rsidRPr="00E00121">
        <w:rPr>
          <w:rFonts w:ascii="Times New Roman" w:hAnsi="Times New Roman"/>
          <w:sz w:val="28"/>
          <w:szCs w:val="28"/>
        </w:rPr>
        <w:lastRenderedPageBreak/>
        <w:t>также информация о порядке обжалования принятого решения.</w:t>
      </w:r>
    </w:p>
    <w:p w:rsidR="00063CD9" w:rsidRPr="00E00121" w:rsidRDefault="00063CD9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5.</w:t>
      </w:r>
      <w:r w:rsidR="00063CD9" w:rsidRPr="00E00121">
        <w:rPr>
          <w:rFonts w:ascii="Times New Roman" w:hAnsi="Times New Roman"/>
          <w:b/>
          <w:sz w:val="28"/>
          <w:szCs w:val="28"/>
        </w:rPr>
        <w:t>9</w:t>
      </w:r>
      <w:r w:rsidRPr="00E00121">
        <w:rPr>
          <w:rFonts w:ascii="Times New Roman" w:hAnsi="Times New Roman"/>
          <w:b/>
          <w:sz w:val="28"/>
          <w:szCs w:val="28"/>
        </w:rPr>
        <w:t>. Порядок обжалования решения по жалобе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9</w:t>
      </w:r>
      <w:r w:rsidRPr="00E00121">
        <w:rPr>
          <w:rFonts w:ascii="Times New Roman" w:hAnsi="Times New Roman"/>
          <w:sz w:val="28"/>
          <w:szCs w:val="28"/>
        </w:rPr>
        <w:t>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законодательством Российской Федерации.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5.</w:t>
      </w:r>
      <w:r w:rsidR="00063CD9" w:rsidRPr="00E00121">
        <w:rPr>
          <w:rFonts w:ascii="Times New Roman" w:hAnsi="Times New Roman"/>
          <w:b/>
          <w:sz w:val="28"/>
          <w:szCs w:val="28"/>
        </w:rPr>
        <w:t>10</w:t>
      </w:r>
      <w:r w:rsidRPr="00E00121">
        <w:rPr>
          <w:rFonts w:ascii="Times New Roman" w:hAnsi="Times New Roman"/>
          <w:b/>
          <w:sz w:val="28"/>
          <w:szCs w:val="28"/>
        </w:rPr>
        <w:t>. Право заявителя на получение информации и документов,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10</w:t>
      </w:r>
      <w:r w:rsidRPr="00E00121">
        <w:rPr>
          <w:rFonts w:ascii="Times New Roman" w:hAnsi="Times New Roman"/>
          <w:sz w:val="28"/>
          <w:szCs w:val="28"/>
        </w:rPr>
        <w:t>.1. При рассмотрении жалобы заявитель имеет право: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 xml:space="preserve">получать письменный ответ по существу поставленных в жалобе вопросов, за исключением случаев, предусмотренных Федеральным </w:t>
      </w:r>
      <w:hyperlink r:id="rId35" w:history="1">
        <w:r w:rsidRPr="00E00121">
          <w:rPr>
            <w:rFonts w:ascii="Times New Roman" w:hAnsi="Times New Roman"/>
            <w:sz w:val="28"/>
            <w:szCs w:val="28"/>
          </w:rPr>
          <w:t>законом</w:t>
        </w:r>
      </w:hyperlink>
      <w:r w:rsidRPr="00E00121">
        <w:rPr>
          <w:rFonts w:ascii="Times New Roman" w:hAnsi="Times New Roman"/>
          <w:sz w:val="28"/>
          <w:szCs w:val="28"/>
        </w:rPr>
        <w:t xml:space="preserve"> от 2 мая 2006 года </w:t>
      </w:r>
      <w:r w:rsidR="00787F49" w:rsidRPr="00E00121">
        <w:rPr>
          <w:rFonts w:ascii="Times New Roman" w:hAnsi="Times New Roman"/>
          <w:sz w:val="28"/>
          <w:szCs w:val="28"/>
        </w:rPr>
        <w:t>№</w:t>
      </w:r>
      <w:r w:rsidRPr="00E00121">
        <w:rPr>
          <w:rFonts w:ascii="Times New Roman" w:hAnsi="Times New Roman"/>
          <w:sz w:val="28"/>
          <w:szCs w:val="28"/>
        </w:rPr>
        <w:t xml:space="preserve"> 59-ФЗ </w:t>
      </w:r>
      <w:r w:rsidR="001933C2" w:rsidRPr="00E00121">
        <w:rPr>
          <w:rFonts w:ascii="Times New Roman" w:hAnsi="Times New Roman"/>
          <w:sz w:val="28"/>
          <w:szCs w:val="28"/>
        </w:rPr>
        <w:t>«</w:t>
      </w:r>
      <w:r w:rsidRPr="00E00121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933C2" w:rsidRPr="00E00121">
        <w:rPr>
          <w:rFonts w:ascii="Times New Roman" w:hAnsi="Times New Roman"/>
          <w:sz w:val="28"/>
          <w:szCs w:val="28"/>
        </w:rPr>
        <w:t>»</w:t>
      </w:r>
      <w:r w:rsidRPr="00E00121">
        <w:rPr>
          <w:rFonts w:ascii="Times New Roman" w:hAnsi="Times New Roman"/>
          <w:sz w:val="28"/>
          <w:szCs w:val="28"/>
        </w:rPr>
        <w:t>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обращаться с заявлением о прекращении рассмотрения жалобы.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0CAF" w:rsidRPr="00E00121" w:rsidRDefault="00F60CAF" w:rsidP="00E0012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5.</w:t>
      </w:r>
      <w:r w:rsidR="00063CD9" w:rsidRPr="00E00121">
        <w:rPr>
          <w:rFonts w:ascii="Times New Roman" w:hAnsi="Times New Roman"/>
          <w:b/>
          <w:sz w:val="28"/>
          <w:szCs w:val="28"/>
        </w:rPr>
        <w:t>11</w:t>
      </w:r>
      <w:r w:rsidRPr="00E00121">
        <w:rPr>
          <w:rFonts w:ascii="Times New Roman" w:hAnsi="Times New Roman"/>
          <w:b/>
          <w:sz w:val="28"/>
          <w:szCs w:val="28"/>
        </w:rPr>
        <w:t>. Способы информирования заявителей о порядке подачи</w:t>
      </w:r>
    </w:p>
    <w:p w:rsidR="00F60CAF" w:rsidRPr="00E00121" w:rsidRDefault="00F60CAF" w:rsidP="00E001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00121">
        <w:rPr>
          <w:rFonts w:ascii="Times New Roman" w:hAnsi="Times New Roman"/>
          <w:b/>
          <w:sz w:val="28"/>
          <w:szCs w:val="28"/>
        </w:rPr>
        <w:t>и рассмотрения жалобы</w:t>
      </w:r>
    </w:p>
    <w:p w:rsidR="00F60CAF" w:rsidRPr="00E00121" w:rsidRDefault="00F60CAF" w:rsidP="00E0012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F60CAF" w:rsidRPr="00E00121" w:rsidRDefault="00F60CAF" w:rsidP="00E001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121">
        <w:rPr>
          <w:rFonts w:ascii="Times New Roman" w:hAnsi="Times New Roman"/>
          <w:sz w:val="28"/>
          <w:szCs w:val="28"/>
        </w:rPr>
        <w:t>5.</w:t>
      </w:r>
      <w:r w:rsidR="00063CD9" w:rsidRPr="00E00121">
        <w:rPr>
          <w:rFonts w:ascii="Times New Roman" w:hAnsi="Times New Roman"/>
          <w:sz w:val="28"/>
          <w:szCs w:val="28"/>
        </w:rPr>
        <w:t>11</w:t>
      </w:r>
      <w:r w:rsidRPr="00E00121">
        <w:rPr>
          <w:rFonts w:ascii="Times New Roman" w:hAnsi="Times New Roman"/>
          <w:sz w:val="28"/>
          <w:szCs w:val="28"/>
        </w:rPr>
        <w:t xml:space="preserve">.1. </w:t>
      </w:r>
      <w:r w:rsidR="00B5782C" w:rsidRPr="00E00121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Министерства в информационно-телекоммуникационной сети </w:t>
      </w:r>
      <w:r w:rsidR="001933C2" w:rsidRPr="00E00121">
        <w:rPr>
          <w:rFonts w:ascii="Times New Roman" w:hAnsi="Times New Roman"/>
          <w:sz w:val="28"/>
          <w:szCs w:val="28"/>
        </w:rPr>
        <w:t>«</w:t>
      </w:r>
      <w:r w:rsidR="00B5782C" w:rsidRPr="00E00121">
        <w:rPr>
          <w:rFonts w:ascii="Times New Roman" w:hAnsi="Times New Roman"/>
          <w:sz w:val="28"/>
          <w:szCs w:val="28"/>
        </w:rPr>
        <w:t>Интернет</w:t>
      </w:r>
      <w:r w:rsidR="001933C2" w:rsidRPr="00E00121">
        <w:rPr>
          <w:rFonts w:ascii="Times New Roman" w:hAnsi="Times New Roman"/>
          <w:sz w:val="28"/>
          <w:szCs w:val="28"/>
        </w:rPr>
        <w:t>»</w:t>
      </w:r>
      <w:r w:rsidR="00B5782C" w:rsidRPr="00E00121">
        <w:rPr>
          <w:rFonts w:ascii="Times New Roman" w:hAnsi="Times New Roman"/>
          <w:sz w:val="28"/>
          <w:szCs w:val="28"/>
        </w:rPr>
        <w:t xml:space="preserve">, ГКУ </w:t>
      </w:r>
      <w:r w:rsidR="001933C2" w:rsidRPr="00E00121">
        <w:rPr>
          <w:rFonts w:ascii="Times New Roman" w:hAnsi="Times New Roman"/>
          <w:sz w:val="28"/>
          <w:szCs w:val="28"/>
        </w:rPr>
        <w:t>«</w:t>
      </w:r>
      <w:r w:rsidR="00B5782C" w:rsidRPr="00E00121">
        <w:rPr>
          <w:rFonts w:ascii="Times New Roman" w:hAnsi="Times New Roman"/>
          <w:sz w:val="28"/>
          <w:szCs w:val="28"/>
        </w:rPr>
        <w:t>КЦСЗН</w:t>
      </w:r>
      <w:r w:rsidR="001933C2" w:rsidRPr="00E00121">
        <w:rPr>
          <w:rFonts w:ascii="Times New Roman" w:hAnsi="Times New Roman"/>
          <w:sz w:val="28"/>
          <w:szCs w:val="28"/>
        </w:rPr>
        <w:t>»</w:t>
      </w:r>
      <w:r w:rsidR="00B5782C" w:rsidRPr="00E00121">
        <w:rPr>
          <w:rFonts w:ascii="Times New Roman" w:hAnsi="Times New Roman"/>
          <w:sz w:val="28"/>
          <w:szCs w:val="28"/>
        </w:rPr>
        <w:t xml:space="preserve"> Забайкальского края, посредством федеральной государственной информационной системы </w:t>
      </w:r>
      <w:r w:rsidR="001933C2" w:rsidRPr="00E00121">
        <w:rPr>
          <w:rFonts w:ascii="Times New Roman" w:hAnsi="Times New Roman"/>
          <w:sz w:val="28"/>
          <w:szCs w:val="28"/>
        </w:rPr>
        <w:t>«</w:t>
      </w:r>
      <w:r w:rsidR="00B5782C" w:rsidRPr="00E00121">
        <w:rPr>
          <w:rFonts w:ascii="Times New Roman" w:hAnsi="Times New Roman"/>
          <w:sz w:val="28"/>
          <w:szCs w:val="28"/>
        </w:rPr>
        <w:t xml:space="preserve">Единый портал государственных и муниципальных услуг (функций), 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B5782C" w:rsidRPr="00E00121">
        <w:rPr>
          <w:rFonts w:ascii="Times New Roman" w:hAnsi="Times New Roman"/>
          <w:sz w:val="28"/>
          <w:szCs w:val="28"/>
        </w:rPr>
        <w:lastRenderedPageBreak/>
        <w:t>и действий (бездействия), МФЦ, а также может быть сообщена заявителю специалистами Министерства с использованием почтовой, телефонной связи, посредством электронной почты либо на личном приеме.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053E94" w:rsidRPr="00E00121" w:rsidRDefault="00D45B6C" w:rsidP="00E0012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4" w:name="P680"/>
      <w:bookmarkEnd w:id="14"/>
      <w:r w:rsidRPr="00E00121">
        <w:br w:type="page"/>
      </w:r>
      <w:r w:rsidR="00053E94" w:rsidRPr="00E001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E36C6" w:rsidRPr="00E00121">
        <w:rPr>
          <w:rFonts w:ascii="Times New Roman" w:hAnsi="Times New Roman"/>
          <w:sz w:val="24"/>
          <w:szCs w:val="24"/>
        </w:rPr>
        <w:t>№</w:t>
      </w:r>
      <w:r w:rsidR="00053E94" w:rsidRPr="00E00121">
        <w:rPr>
          <w:rFonts w:ascii="Times New Roman" w:hAnsi="Times New Roman"/>
          <w:sz w:val="24"/>
          <w:szCs w:val="24"/>
        </w:rPr>
        <w:t xml:space="preserve"> </w:t>
      </w:r>
      <w:r w:rsidR="00E00121" w:rsidRPr="00E00121">
        <w:rPr>
          <w:rFonts w:ascii="Times New Roman" w:hAnsi="Times New Roman"/>
          <w:sz w:val="24"/>
          <w:szCs w:val="24"/>
        </w:rPr>
        <w:t>1</w:t>
      </w:r>
    </w:p>
    <w:p w:rsidR="00053E94" w:rsidRPr="00E00121" w:rsidRDefault="00053E94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53E94" w:rsidRPr="00E00121" w:rsidRDefault="00053E94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предоставления государственной услуги</w:t>
      </w:r>
    </w:p>
    <w:p w:rsidR="00146350" w:rsidRPr="00E00121" w:rsidRDefault="00C1083D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«</w:t>
      </w:r>
      <w:r w:rsidR="00146350" w:rsidRPr="00E00121">
        <w:rPr>
          <w:rFonts w:ascii="Times New Roman" w:hAnsi="Times New Roman"/>
          <w:sz w:val="24"/>
          <w:szCs w:val="24"/>
        </w:rPr>
        <w:t>Профессиональное обучение и дополнительное</w:t>
      </w:r>
    </w:p>
    <w:p w:rsidR="00146350" w:rsidRPr="00E00121" w:rsidRDefault="00146350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профессиональное образование безработных</w:t>
      </w:r>
    </w:p>
    <w:p w:rsidR="00F60CAF" w:rsidRPr="00E00121" w:rsidRDefault="00146350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граждан, включая обучение в другой местности</w:t>
      </w:r>
      <w:r w:rsidR="00C1083D" w:rsidRPr="00E00121">
        <w:rPr>
          <w:rFonts w:ascii="Times New Roman" w:hAnsi="Times New Roman"/>
          <w:sz w:val="24"/>
          <w:szCs w:val="24"/>
        </w:rPr>
        <w:t>»</w:t>
      </w:r>
    </w:p>
    <w:p w:rsidR="00F8550E" w:rsidRPr="00E00121" w:rsidRDefault="00F8550E" w:rsidP="00E00121">
      <w:pPr>
        <w:pStyle w:val="ConsPlusNormal"/>
        <w:jc w:val="right"/>
      </w:pPr>
      <w:bookmarkStart w:id="15" w:name="P860"/>
      <w:bookmarkEnd w:id="15"/>
      <w:r w:rsidRPr="00E00121">
        <w:t>Форма</w:t>
      </w:r>
    </w:p>
    <w:p w:rsidR="00F8550E" w:rsidRPr="00E00121" w:rsidRDefault="00F8550E" w:rsidP="00E00121">
      <w:pPr>
        <w:pStyle w:val="ConsPlusNormal"/>
        <w:jc w:val="both"/>
      </w:pPr>
    </w:p>
    <w:p w:rsidR="00F8550E" w:rsidRPr="00E00121" w:rsidRDefault="00F8550E" w:rsidP="00E00121">
      <w:pPr>
        <w:pStyle w:val="ConsPlusNonformat"/>
        <w:jc w:val="both"/>
      </w:pPr>
      <w:r w:rsidRPr="00E00121">
        <w:t xml:space="preserve">             Заявление о предоставлении государственной услуги</w:t>
      </w:r>
    </w:p>
    <w:p w:rsidR="00F8550E" w:rsidRPr="00E00121" w:rsidRDefault="00F8550E" w:rsidP="00E00121">
      <w:pPr>
        <w:pStyle w:val="ConsPlusNonformat"/>
        <w:jc w:val="both"/>
      </w:pPr>
      <w:r w:rsidRPr="00E00121">
        <w:t xml:space="preserve">                 в области содействия занятости населения</w:t>
      </w:r>
    </w:p>
    <w:p w:rsidR="00F8550E" w:rsidRPr="00E00121" w:rsidRDefault="00F8550E" w:rsidP="00E00121">
      <w:pPr>
        <w:pStyle w:val="ConsPlusNonformat"/>
        <w:jc w:val="both"/>
      </w:pPr>
    </w:p>
    <w:p w:rsidR="00F8550E" w:rsidRPr="00E00121" w:rsidRDefault="00F8550E" w:rsidP="00E00121">
      <w:pPr>
        <w:pStyle w:val="ConsPlusNonformat"/>
        <w:jc w:val="both"/>
      </w:pPr>
      <w:r w:rsidRPr="00E00121">
        <w:t>Я, _______________________________________________________________________,</w:t>
      </w:r>
    </w:p>
    <w:p w:rsidR="00F8550E" w:rsidRPr="00E00121" w:rsidRDefault="00F8550E" w:rsidP="00E00121">
      <w:pPr>
        <w:pStyle w:val="ConsPlusNonformat"/>
        <w:jc w:val="both"/>
      </w:pPr>
      <w:r w:rsidRPr="00E00121">
        <w:t xml:space="preserve">              (фамилия, имя, отчество (при наличии) гражданина)</w:t>
      </w:r>
    </w:p>
    <w:p w:rsidR="00F8550E" w:rsidRPr="00E00121" w:rsidRDefault="00F8550E" w:rsidP="00E00121">
      <w:pPr>
        <w:pStyle w:val="ConsPlusNonformat"/>
        <w:jc w:val="both"/>
      </w:pPr>
      <w:r w:rsidRPr="00E00121">
        <w:t xml:space="preserve">прошу   предоставить   мне   </w:t>
      </w:r>
      <w:proofErr w:type="gramStart"/>
      <w:r w:rsidRPr="00E00121">
        <w:t>государственную  услугу</w:t>
      </w:r>
      <w:proofErr w:type="gramEnd"/>
      <w:r w:rsidRPr="00E00121">
        <w:t xml:space="preserve">  (делается  отметка  в</w:t>
      </w:r>
    </w:p>
    <w:p w:rsidR="00F8550E" w:rsidRPr="00E00121" w:rsidRDefault="00F8550E" w:rsidP="00E00121">
      <w:pPr>
        <w:pStyle w:val="ConsPlusNonformat"/>
        <w:jc w:val="both"/>
      </w:pPr>
      <w:r w:rsidRPr="00E00121">
        <w:t>соответствующем квадрате):</w:t>
      </w:r>
    </w:p>
    <w:p w:rsidR="00F8550E" w:rsidRPr="00E00121" w:rsidRDefault="00F8550E" w:rsidP="00E001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F8550E" w:rsidRPr="00E00121" w:rsidTr="00EB67D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36" o:title="base_1_320525_32768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F8550E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организации проведения оплачиваемых общественных работ;</w:t>
            </w:r>
          </w:p>
        </w:tc>
      </w:tr>
      <w:tr w:rsidR="00F8550E" w:rsidRPr="00E00121" w:rsidTr="00EB67D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36" o:title="base_1_320525_32769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F8550E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F8550E" w:rsidRPr="00E00121" w:rsidTr="00EB67D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36" o:title="base_1_320525_32770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F8550E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психологической поддержке безработных граждан;</w:t>
            </w:r>
          </w:p>
        </w:tc>
      </w:tr>
      <w:tr w:rsidR="00F8550E" w:rsidRPr="00E00121" w:rsidTr="00EB67D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36" o:title="base_1_320525_32771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F8550E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F8550E" w:rsidRPr="00E00121" w:rsidTr="00EB67D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36" o:title="base_1_320525_32772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F8550E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социальной адаптации безработных граждан на рынке труда;</w:t>
            </w:r>
          </w:p>
        </w:tc>
      </w:tr>
      <w:tr w:rsidR="00F8550E" w:rsidRPr="00E00121" w:rsidTr="00EB67D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36" o:title="base_1_320525_32773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F8550E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F8550E" w:rsidRPr="00E00121" w:rsidTr="00EB67D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36" o:title="base_1_320525_32774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F8550E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F8550E" w:rsidRPr="00E00121" w:rsidTr="00EB67D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33" style="width:15.75pt;height:21pt" coordsize="" o:spt="100" adj="0,,0" path="" filled="f" stroked="f">
                  <v:stroke joinstyle="miter"/>
                  <v:imagedata r:id="rId36" o:title="base_1_320525_32775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F8550E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организации временного трудоустройства (нужное подчеркнуть):</w:t>
            </w:r>
          </w:p>
          <w:p w:rsidR="00F8550E" w:rsidRPr="00E00121" w:rsidRDefault="00F8550E" w:rsidP="00E00121">
            <w:pPr>
              <w:pStyle w:val="ConsPlusNormal"/>
              <w:ind w:left="283"/>
              <w:rPr>
                <w:rFonts w:cs="Calibri"/>
              </w:rPr>
            </w:pPr>
            <w:r w:rsidRPr="00E00121">
              <w:rPr>
                <w:rFonts w:cs="Calibri"/>
              </w:rPr>
              <w:t>несовершеннолетних граждан в возрасте от 14 до 18 лет в свободное от учебы время;</w:t>
            </w:r>
          </w:p>
          <w:p w:rsidR="00F8550E" w:rsidRPr="00E00121" w:rsidRDefault="00F8550E" w:rsidP="00E00121">
            <w:pPr>
              <w:pStyle w:val="ConsPlusNormal"/>
              <w:ind w:left="283"/>
              <w:rPr>
                <w:rFonts w:cs="Calibri"/>
              </w:rPr>
            </w:pPr>
            <w:r w:rsidRPr="00E00121">
              <w:rPr>
                <w:rFonts w:cs="Calibri"/>
              </w:rPr>
              <w:t>безработных граждан, испытывающих трудности в поиске работы;</w:t>
            </w:r>
          </w:p>
          <w:p w:rsidR="00F8550E" w:rsidRPr="00E00121" w:rsidRDefault="00F8550E" w:rsidP="00E00121">
            <w:pPr>
              <w:pStyle w:val="ConsPlusNormal"/>
              <w:ind w:left="283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F8550E" w:rsidRPr="00E00121" w:rsidTr="00EB67D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34" style="width:15.75pt;height:21pt" coordsize="" o:spt="100" adj="0,,0" path="" filled="f" stroked="f">
                  <v:stroke joinstyle="miter"/>
                  <v:imagedata r:id="rId36" o:title="base_1_320525_32776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8550E" w:rsidRPr="00E00121" w:rsidRDefault="00F8550E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организации сопровождения при содействии занятости инвалидов.</w:t>
            </w:r>
          </w:p>
        </w:tc>
      </w:tr>
    </w:tbl>
    <w:p w:rsidR="00F8550E" w:rsidRPr="00E00121" w:rsidRDefault="001933C2" w:rsidP="00E00121">
      <w:pPr>
        <w:pStyle w:val="ConsPlusNonformat"/>
        <w:jc w:val="both"/>
      </w:pPr>
      <w:r w:rsidRPr="00E00121">
        <w:t>«</w:t>
      </w:r>
      <w:r w:rsidR="00F8550E" w:rsidRPr="00E00121">
        <w:t>__</w:t>
      </w:r>
      <w:r w:rsidRPr="00E00121">
        <w:t>»</w:t>
      </w:r>
      <w:r w:rsidR="00F8550E" w:rsidRPr="00E00121">
        <w:t xml:space="preserve"> __________ 20__ г.                                 ___________________</w:t>
      </w:r>
    </w:p>
    <w:p w:rsidR="00F8550E" w:rsidRPr="00E00121" w:rsidRDefault="00F8550E" w:rsidP="00E00121">
      <w:pPr>
        <w:pStyle w:val="ConsPlusNonformat"/>
        <w:jc w:val="both"/>
      </w:pPr>
      <w:r w:rsidRPr="00E00121">
        <w:t xml:space="preserve">                                                             (подпись)</w:t>
      </w:r>
      <w:r w:rsidR="00D45B6C" w:rsidRPr="00E00121">
        <w:br w:type="page"/>
      </w:r>
    </w:p>
    <w:p w:rsidR="00F047A9" w:rsidRPr="00E00121" w:rsidRDefault="00F047A9" w:rsidP="00E0012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 xml:space="preserve">Приложение </w:t>
      </w:r>
      <w:r w:rsidR="00E00121" w:rsidRPr="00E00121">
        <w:rPr>
          <w:rFonts w:ascii="Times New Roman" w:hAnsi="Times New Roman"/>
          <w:sz w:val="24"/>
          <w:szCs w:val="24"/>
        </w:rPr>
        <w:t>№ 2</w:t>
      </w:r>
    </w:p>
    <w:p w:rsidR="00F047A9" w:rsidRPr="00E00121" w:rsidRDefault="00F047A9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047A9" w:rsidRPr="00E00121" w:rsidRDefault="00F047A9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предоставления государственной услуги</w:t>
      </w:r>
    </w:p>
    <w:p w:rsidR="00146350" w:rsidRPr="00E00121" w:rsidRDefault="00146350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«Профессиональное обучение и дополнительное</w:t>
      </w:r>
    </w:p>
    <w:p w:rsidR="00146350" w:rsidRPr="00E00121" w:rsidRDefault="00146350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профессиональное образование безработных</w:t>
      </w:r>
    </w:p>
    <w:p w:rsidR="00F047A9" w:rsidRPr="00E00121" w:rsidRDefault="00146350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граждан, включая обучение в другой местности»</w:t>
      </w:r>
    </w:p>
    <w:p w:rsidR="00123E6D" w:rsidRPr="00E00121" w:rsidRDefault="00123E6D" w:rsidP="00E00121">
      <w:pPr>
        <w:pStyle w:val="ConsPlusNormal"/>
        <w:jc w:val="right"/>
      </w:pPr>
      <w:bookmarkStart w:id="16" w:name="P893"/>
      <w:bookmarkEnd w:id="16"/>
      <w:r w:rsidRPr="00E00121">
        <w:t>Форма</w:t>
      </w:r>
    </w:p>
    <w:p w:rsidR="00123E6D" w:rsidRPr="00E00121" w:rsidRDefault="00123E6D" w:rsidP="00E00121">
      <w:pPr>
        <w:pStyle w:val="ConsPlusNonformat"/>
        <w:jc w:val="both"/>
      </w:pPr>
      <w:r w:rsidRPr="00E00121">
        <w:t>На бланке государственного</w:t>
      </w:r>
    </w:p>
    <w:p w:rsidR="00123E6D" w:rsidRPr="00E00121" w:rsidRDefault="00123E6D" w:rsidP="00E00121">
      <w:pPr>
        <w:pStyle w:val="ConsPlusNonformat"/>
        <w:jc w:val="both"/>
      </w:pPr>
      <w:r w:rsidRPr="00E00121">
        <w:t>учреждения службы занятости населения</w:t>
      </w:r>
    </w:p>
    <w:p w:rsidR="00123E6D" w:rsidRPr="00E00121" w:rsidRDefault="00123E6D" w:rsidP="00E00121">
      <w:pPr>
        <w:pStyle w:val="ConsPlusNonformat"/>
        <w:jc w:val="both"/>
      </w:pPr>
    </w:p>
    <w:p w:rsidR="00123E6D" w:rsidRPr="00E00121" w:rsidRDefault="00123E6D" w:rsidP="00E00121">
      <w:pPr>
        <w:pStyle w:val="ConsPlusNonformat"/>
        <w:jc w:val="both"/>
      </w:pPr>
      <w:r w:rsidRPr="00E00121">
        <w:t xml:space="preserve">            Предложение о предоставлении государственной услуги</w:t>
      </w:r>
    </w:p>
    <w:p w:rsidR="00123E6D" w:rsidRPr="00E00121" w:rsidRDefault="00123E6D" w:rsidP="00E00121">
      <w:pPr>
        <w:pStyle w:val="ConsPlusNonformat"/>
        <w:jc w:val="both"/>
      </w:pPr>
      <w:r w:rsidRPr="00E00121">
        <w:t xml:space="preserve">                 в области содействия занятости населения</w:t>
      </w:r>
    </w:p>
    <w:p w:rsidR="00C1083D" w:rsidRPr="00E00121" w:rsidRDefault="00C1083D" w:rsidP="00E00121">
      <w:pPr>
        <w:pStyle w:val="ConsPlusNonformat"/>
        <w:jc w:val="both"/>
      </w:pPr>
    </w:p>
    <w:p w:rsidR="00123E6D" w:rsidRPr="00E00121" w:rsidRDefault="00123E6D" w:rsidP="00E00121">
      <w:pPr>
        <w:pStyle w:val="ConsPlusNonformat"/>
        <w:jc w:val="both"/>
      </w:pPr>
      <w:r w:rsidRPr="00E00121">
        <w:t>Гражданину ________________________________________________________________</w:t>
      </w:r>
    </w:p>
    <w:p w:rsidR="00123E6D" w:rsidRPr="00E00121" w:rsidRDefault="00123E6D" w:rsidP="00E00121">
      <w:pPr>
        <w:pStyle w:val="ConsPlusNonformat"/>
        <w:jc w:val="both"/>
      </w:pPr>
      <w:r w:rsidRPr="00E00121">
        <w:t xml:space="preserve">                  (фамилия, имя, отчество (при наличии) гражданина)</w:t>
      </w:r>
    </w:p>
    <w:p w:rsidR="00123E6D" w:rsidRPr="00E00121" w:rsidRDefault="00123E6D" w:rsidP="00E00121">
      <w:pPr>
        <w:pStyle w:val="ConsPlusNonformat"/>
        <w:jc w:val="both"/>
      </w:pPr>
      <w:r w:rsidRPr="00E00121">
        <w:t>предлагается   получить   государственную   услугу</w:t>
      </w:r>
      <w:proofErr w:type="gramStart"/>
      <w:r w:rsidRPr="00E00121">
        <w:t xml:space="preserve">   (</w:t>
      </w:r>
      <w:proofErr w:type="gramEnd"/>
      <w:r w:rsidRPr="00E00121">
        <w:t>делается   отметка  в</w:t>
      </w:r>
    </w:p>
    <w:p w:rsidR="00123E6D" w:rsidRPr="00E00121" w:rsidRDefault="00123E6D" w:rsidP="00E00121">
      <w:pPr>
        <w:pStyle w:val="ConsPlusNonformat"/>
        <w:jc w:val="both"/>
      </w:pPr>
      <w:r w:rsidRPr="00E00121">
        <w:t>соответствующем квадрате):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8929"/>
      </w:tblGrid>
      <w:tr w:rsidR="00123E6D" w:rsidRPr="00E00121" w:rsidTr="001933C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35" style="width:15.75pt;height:21pt" coordsize="" o:spt="100" adj="0,,0" path="" filled="f" stroked="f">
                  <v:stroke joinstyle="miter"/>
                  <v:imagedata r:id="rId36" o:title="base_1_320525_32777"/>
                  <v:formulas/>
                  <v:path o:connecttype="segments"/>
                </v:shape>
              </w:pic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123E6D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организации проведения оплачиваемых общественных работ;</w:t>
            </w:r>
          </w:p>
        </w:tc>
      </w:tr>
      <w:tr w:rsidR="00123E6D" w:rsidRPr="00E00121" w:rsidTr="001933C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36" style="width:15.75pt;height:21pt" coordsize="" o:spt="100" adj="0,,0" path="" filled="f" stroked="f">
                  <v:stroke joinstyle="miter"/>
                  <v:imagedata r:id="rId36" o:title="base_1_320525_32778"/>
                  <v:formulas/>
                  <v:path o:connecttype="segments"/>
                </v:shape>
              </w:pic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123E6D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123E6D" w:rsidRPr="00E00121" w:rsidTr="001933C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37" style="width:15.75pt;height:21pt" coordsize="" o:spt="100" adj="0,,0" path="" filled="f" stroked="f">
                  <v:stroke joinstyle="miter"/>
                  <v:imagedata r:id="rId36" o:title="base_1_320525_32779"/>
                  <v:formulas/>
                  <v:path o:connecttype="segments"/>
                </v:shape>
              </w:pic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123E6D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психологической поддержке безработных граждан;</w:t>
            </w:r>
          </w:p>
        </w:tc>
      </w:tr>
      <w:tr w:rsidR="00123E6D" w:rsidRPr="00E00121" w:rsidTr="001933C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38" style="width:15.75pt;height:21pt" coordsize="" o:spt="100" adj="0,,0" path="" filled="f" stroked="f">
                  <v:stroke joinstyle="miter"/>
                  <v:imagedata r:id="rId36" o:title="base_1_320525_32780"/>
                  <v:formulas/>
                  <v:path o:connecttype="segments"/>
                </v:shape>
              </w:pic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123E6D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123E6D" w:rsidRPr="00E00121" w:rsidTr="001933C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39" style="width:15.75pt;height:21pt" coordsize="" o:spt="100" adj="0,,0" path="" filled="f" stroked="f">
                  <v:stroke joinstyle="miter"/>
                  <v:imagedata r:id="rId36" o:title="base_1_320525_32781"/>
                  <v:formulas/>
                  <v:path o:connecttype="segments"/>
                </v:shape>
              </w:pic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123E6D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социальной адаптации безработных граждан на рынке труда;</w:t>
            </w:r>
          </w:p>
        </w:tc>
      </w:tr>
      <w:tr w:rsidR="00123E6D" w:rsidRPr="00E00121" w:rsidTr="001933C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40" style="width:15.75pt;height:21pt" coordsize="" o:spt="100" adj="0,,0" path="" filled="f" stroked="f">
                  <v:stroke joinstyle="miter"/>
                  <v:imagedata r:id="rId36" o:title="base_1_320525_32782"/>
                  <v:formulas/>
                  <v:path o:connecttype="segments"/>
                </v:shape>
              </w:pic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123E6D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123E6D" w:rsidRPr="00E00121" w:rsidTr="001933C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41" style="width:15.75pt;height:21pt" coordsize="" o:spt="100" adj="0,,0" path="" filled="f" stroked="f">
                  <v:stroke joinstyle="miter"/>
                  <v:imagedata r:id="rId36" o:title="base_1_320525_32783"/>
                  <v:formulas/>
                  <v:path o:connecttype="segments"/>
                </v:shape>
              </w:pic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123E6D" w:rsidP="00E00121">
            <w:pPr>
              <w:pStyle w:val="ConsPlusNormal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123E6D" w:rsidRPr="00E00121" w:rsidTr="001933C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E2066C" w:rsidP="00E00121">
            <w:pPr>
              <w:pStyle w:val="ConsPlusNormal"/>
              <w:rPr>
                <w:rFonts w:cs="Calibri"/>
              </w:rPr>
            </w:pPr>
            <w:r>
              <w:rPr>
                <w:rFonts w:cs="Calibri"/>
                <w:position w:val="-9"/>
              </w:rPr>
              <w:pict>
                <v:shape id="_x0000_i1042" style="width:15.75pt;height:21pt" coordsize="" o:spt="100" adj="0,,0" path="" filled="f" stroked="f">
                  <v:stroke joinstyle="miter"/>
                  <v:imagedata r:id="rId36" o:title="base_1_320525_32784"/>
                  <v:formulas/>
                  <v:path o:connecttype="segments"/>
                </v:shape>
              </w:pic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:rsidR="00123E6D" w:rsidRPr="00E00121" w:rsidRDefault="00123E6D" w:rsidP="00E00121">
            <w:pPr>
              <w:pStyle w:val="ConsPlusNormal"/>
              <w:rPr>
                <w:rFonts w:cs="Calibri"/>
              </w:rPr>
            </w:pPr>
            <w:r w:rsidRPr="00E00121">
              <w:rPr>
                <w:rFonts w:cs="Calibri"/>
              </w:rPr>
              <w:t>по организации временного трудоустройства (нужное подчеркнуть):</w:t>
            </w:r>
          </w:p>
          <w:p w:rsidR="00123E6D" w:rsidRPr="00E00121" w:rsidRDefault="00123E6D" w:rsidP="00E00121">
            <w:pPr>
              <w:pStyle w:val="ConsPlusNormal"/>
              <w:ind w:left="283"/>
              <w:rPr>
                <w:rFonts w:cs="Calibri"/>
              </w:rPr>
            </w:pPr>
            <w:r w:rsidRPr="00E00121">
              <w:rPr>
                <w:rFonts w:cs="Calibri"/>
              </w:rPr>
              <w:t>несовершеннолетних граждан в возрасте от 14 до 18 лет в свободное от учебы время;</w:t>
            </w:r>
          </w:p>
          <w:p w:rsidR="00123E6D" w:rsidRPr="00E00121" w:rsidRDefault="00123E6D" w:rsidP="00E00121">
            <w:pPr>
              <w:pStyle w:val="ConsPlusNormal"/>
              <w:ind w:left="283"/>
              <w:rPr>
                <w:rFonts w:cs="Calibri"/>
              </w:rPr>
            </w:pPr>
            <w:r w:rsidRPr="00E00121">
              <w:rPr>
                <w:rFonts w:cs="Calibri"/>
              </w:rPr>
              <w:t>безработных граждан, испытывающих трудности в поиске работы;</w:t>
            </w:r>
          </w:p>
          <w:p w:rsidR="00123E6D" w:rsidRPr="00E00121" w:rsidRDefault="00123E6D" w:rsidP="00E00121">
            <w:pPr>
              <w:pStyle w:val="ConsPlusNormal"/>
              <w:ind w:left="283"/>
              <w:jc w:val="both"/>
              <w:rPr>
                <w:rFonts w:cs="Calibri"/>
              </w:rPr>
            </w:pPr>
            <w:r w:rsidRPr="00E00121">
              <w:rPr>
                <w:rFonts w:cs="Calibri"/>
              </w:rPr>
              <w:t>безработных граждан в возрасте от 18 до 20 лет, имеющих среднее профессиональное образование и ищущих работу впервые.</w:t>
            </w:r>
          </w:p>
        </w:tc>
      </w:tr>
    </w:tbl>
    <w:p w:rsidR="00123E6D" w:rsidRPr="00E00121" w:rsidRDefault="00123E6D" w:rsidP="00E00121">
      <w:pPr>
        <w:pStyle w:val="ConsPlusNonformat"/>
        <w:jc w:val="both"/>
      </w:pPr>
      <w:r w:rsidRPr="00E00121">
        <w:t>Работник государственного учреждения</w:t>
      </w:r>
    </w:p>
    <w:p w:rsidR="00123E6D" w:rsidRPr="00E00121" w:rsidRDefault="00123E6D" w:rsidP="00E00121">
      <w:pPr>
        <w:pStyle w:val="ConsPlusNonformat"/>
        <w:jc w:val="both"/>
      </w:pPr>
      <w:r w:rsidRPr="00E00121">
        <w:t>службы занятости населения           ___________ _________ ________________</w:t>
      </w:r>
    </w:p>
    <w:p w:rsidR="00123E6D" w:rsidRPr="00E00121" w:rsidRDefault="00123E6D" w:rsidP="00E00121">
      <w:pPr>
        <w:pStyle w:val="ConsPlusNonformat"/>
        <w:jc w:val="both"/>
      </w:pPr>
      <w:r w:rsidRPr="00E00121">
        <w:t xml:space="preserve">                                     (должность) (подпись)     (Ф.И.О.)</w:t>
      </w:r>
    </w:p>
    <w:p w:rsidR="00123E6D" w:rsidRPr="00E00121" w:rsidRDefault="00123E6D" w:rsidP="00E00121">
      <w:pPr>
        <w:pStyle w:val="ConsPlusNonformat"/>
        <w:jc w:val="both"/>
      </w:pPr>
    </w:p>
    <w:p w:rsidR="00123E6D" w:rsidRPr="00E00121" w:rsidRDefault="001933C2" w:rsidP="00E00121">
      <w:pPr>
        <w:pStyle w:val="ConsPlusNonformat"/>
        <w:jc w:val="both"/>
      </w:pPr>
      <w:r w:rsidRPr="00E00121">
        <w:t>«</w:t>
      </w:r>
      <w:r w:rsidR="00123E6D" w:rsidRPr="00E00121">
        <w:t>__</w:t>
      </w:r>
      <w:r w:rsidRPr="00E00121">
        <w:t>»</w:t>
      </w:r>
      <w:r w:rsidR="00123E6D" w:rsidRPr="00E00121">
        <w:t xml:space="preserve"> ____________ 20__ г.</w:t>
      </w:r>
    </w:p>
    <w:p w:rsidR="00123E6D" w:rsidRPr="00E00121" w:rsidRDefault="00123E6D" w:rsidP="00E00121">
      <w:pPr>
        <w:pStyle w:val="ConsPlusNonformat"/>
        <w:jc w:val="both"/>
      </w:pPr>
    </w:p>
    <w:p w:rsidR="00123E6D" w:rsidRPr="00E00121" w:rsidRDefault="00123E6D" w:rsidP="00E00121">
      <w:pPr>
        <w:pStyle w:val="ConsPlusNonformat"/>
        <w:jc w:val="both"/>
      </w:pPr>
      <w:r w:rsidRPr="00E00121">
        <w:t xml:space="preserve">С    предложением    </w:t>
      </w:r>
      <w:proofErr w:type="gramStart"/>
      <w:r w:rsidRPr="00E00121">
        <w:t xml:space="preserve">ознакомлен,   </w:t>
      </w:r>
      <w:proofErr w:type="gramEnd"/>
      <w:r w:rsidRPr="00E00121">
        <w:t xml:space="preserve"> согласен/не   согласен   на   получение</w:t>
      </w:r>
    </w:p>
    <w:p w:rsidR="00123E6D" w:rsidRPr="00E00121" w:rsidRDefault="00123E6D" w:rsidP="00E00121">
      <w:pPr>
        <w:pStyle w:val="ConsPlusNonformat"/>
        <w:jc w:val="both"/>
      </w:pPr>
      <w:r w:rsidRPr="00E00121">
        <w:lastRenderedPageBreak/>
        <w:t>государственной услуги (нужное подчеркнуть).</w:t>
      </w:r>
    </w:p>
    <w:p w:rsidR="00C1083D" w:rsidRPr="00E00121" w:rsidRDefault="00C1083D" w:rsidP="00E00121">
      <w:pPr>
        <w:pStyle w:val="ConsPlusNonformat"/>
        <w:jc w:val="both"/>
      </w:pPr>
    </w:p>
    <w:p w:rsidR="00123E6D" w:rsidRPr="00E00121" w:rsidRDefault="001933C2" w:rsidP="00E00121">
      <w:pPr>
        <w:pStyle w:val="ConsPlusNonformat"/>
        <w:jc w:val="both"/>
      </w:pPr>
      <w:r w:rsidRPr="00E00121">
        <w:t>«</w:t>
      </w:r>
      <w:r w:rsidR="00123E6D" w:rsidRPr="00E00121">
        <w:t>__</w:t>
      </w:r>
      <w:r w:rsidRPr="00E00121">
        <w:t>»</w:t>
      </w:r>
      <w:r w:rsidR="00123E6D" w:rsidRPr="00E00121">
        <w:t xml:space="preserve"> ____________ 20__ г.                          ________________________</w:t>
      </w:r>
    </w:p>
    <w:p w:rsidR="00123E6D" w:rsidRPr="00E00121" w:rsidRDefault="00123E6D" w:rsidP="00E00121">
      <w:pPr>
        <w:pStyle w:val="ConsPlusNonformat"/>
        <w:jc w:val="both"/>
      </w:pPr>
      <w:r w:rsidRPr="00E00121">
        <w:t xml:space="preserve">                                                     (подпись гражданина)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C1083D" w:rsidRPr="00E00121" w:rsidRDefault="00D45B6C" w:rsidP="00E00121">
      <w:pPr>
        <w:pStyle w:val="ConsPlusNormal"/>
        <w:jc w:val="right"/>
        <w:outlineLvl w:val="1"/>
      </w:pPr>
      <w:r w:rsidRPr="00E00121">
        <w:br w:type="page"/>
      </w:r>
      <w:r w:rsidR="00C1083D" w:rsidRPr="00E00121">
        <w:lastRenderedPageBreak/>
        <w:t xml:space="preserve">Приложение </w:t>
      </w:r>
      <w:r w:rsidR="00EE36C6" w:rsidRPr="00E00121">
        <w:t>№</w:t>
      </w:r>
      <w:r w:rsidR="00C1083D" w:rsidRPr="00E00121">
        <w:t xml:space="preserve"> </w:t>
      </w:r>
      <w:r w:rsidR="00E00121" w:rsidRPr="00E00121">
        <w:t>3</w:t>
      </w:r>
    </w:p>
    <w:p w:rsidR="00C1083D" w:rsidRPr="00E00121" w:rsidRDefault="00C1083D" w:rsidP="00E00121">
      <w:pPr>
        <w:pStyle w:val="ConsPlusNormal"/>
        <w:jc w:val="right"/>
      </w:pPr>
      <w:r w:rsidRPr="00E00121">
        <w:t>к административному регламенту</w:t>
      </w:r>
    </w:p>
    <w:p w:rsidR="00C1083D" w:rsidRPr="00E00121" w:rsidRDefault="00C1083D" w:rsidP="00E00121">
      <w:pPr>
        <w:pStyle w:val="ConsPlusNormal"/>
        <w:jc w:val="right"/>
      </w:pPr>
      <w:r w:rsidRPr="00E00121">
        <w:t>предоставления государственной услуги</w:t>
      </w:r>
    </w:p>
    <w:p w:rsidR="00C1083D" w:rsidRPr="00E00121" w:rsidRDefault="00C1083D" w:rsidP="00E00121">
      <w:pPr>
        <w:pStyle w:val="ConsPlusNormal"/>
        <w:jc w:val="right"/>
      </w:pPr>
      <w:r w:rsidRPr="00E00121">
        <w:t>«Профессиональное обучение и дополнительное</w:t>
      </w:r>
    </w:p>
    <w:p w:rsidR="00C1083D" w:rsidRPr="00E00121" w:rsidRDefault="00C1083D" w:rsidP="00E00121">
      <w:pPr>
        <w:pStyle w:val="ConsPlusNormal"/>
        <w:jc w:val="right"/>
      </w:pPr>
      <w:r w:rsidRPr="00E00121">
        <w:t>профессиональное образование безработных</w:t>
      </w:r>
    </w:p>
    <w:p w:rsidR="00C1083D" w:rsidRPr="00E00121" w:rsidRDefault="00C1083D" w:rsidP="00E00121">
      <w:pPr>
        <w:pStyle w:val="ConsPlusNormal"/>
        <w:jc w:val="right"/>
      </w:pPr>
      <w:r w:rsidRPr="00E00121">
        <w:t>граждан, включая обучение в другой местности»</w:t>
      </w:r>
    </w:p>
    <w:p w:rsidR="00F047A9" w:rsidRPr="00E00121" w:rsidRDefault="00F047A9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C1083D" w:rsidRPr="00E00121" w:rsidRDefault="00C1083D" w:rsidP="00E00121">
      <w:pPr>
        <w:pStyle w:val="ConsPlusNonformat"/>
        <w:jc w:val="center"/>
      </w:pPr>
      <w:r w:rsidRPr="00E00121">
        <w:t>Заключение</w:t>
      </w:r>
    </w:p>
    <w:p w:rsidR="00C1083D" w:rsidRPr="00E00121" w:rsidRDefault="00C1083D" w:rsidP="00E00121">
      <w:pPr>
        <w:pStyle w:val="ConsPlusNonformat"/>
        <w:jc w:val="center"/>
      </w:pPr>
      <w:r w:rsidRPr="00E00121">
        <w:t>о предоставлении гражданину государственной</w:t>
      </w:r>
    </w:p>
    <w:p w:rsidR="00C1083D" w:rsidRPr="00E00121" w:rsidRDefault="00C1083D" w:rsidP="00E00121">
      <w:pPr>
        <w:pStyle w:val="ConsPlusNonformat"/>
        <w:jc w:val="center"/>
      </w:pPr>
      <w:r w:rsidRPr="00E00121">
        <w:t>услуги по профессиональному обучению и дополнительному</w:t>
      </w:r>
    </w:p>
    <w:p w:rsidR="00C1083D" w:rsidRPr="00E00121" w:rsidRDefault="00C1083D" w:rsidP="00E00121">
      <w:pPr>
        <w:pStyle w:val="ConsPlusNonformat"/>
        <w:jc w:val="center"/>
      </w:pPr>
      <w:r w:rsidRPr="00E00121">
        <w:t>профессиональному образованию безработных граждан,</w:t>
      </w:r>
    </w:p>
    <w:p w:rsidR="00C1083D" w:rsidRPr="00E00121" w:rsidRDefault="00C1083D" w:rsidP="00E00121">
      <w:pPr>
        <w:pStyle w:val="ConsPlusNonformat"/>
        <w:jc w:val="center"/>
      </w:pPr>
      <w:r w:rsidRPr="00E00121">
        <w:t>включая обучение в другой местности</w:t>
      </w:r>
    </w:p>
    <w:p w:rsidR="00C1083D" w:rsidRPr="00E00121" w:rsidRDefault="00C1083D" w:rsidP="00E00121">
      <w:pPr>
        <w:pStyle w:val="ConsPlusNonformat"/>
        <w:jc w:val="both"/>
      </w:pPr>
    </w:p>
    <w:p w:rsidR="00C1083D" w:rsidRPr="00E00121" w:rsidRDefault="00C1083D" w:rsidP="00E00121">
      <w:pPr>
        <w:pStyle w:val="ConsPlusNonformat"/>
        <w:jc w:val="both"/>
      </w:pPr>
      <w:r w:rsidRPr="00E00121">
        <w:t>___________________________________________________________________________</w:t>
      </w:r>
    </w:p>
    <w:p w:rsidR="00C1083D" w:rsidRPr="00E00121" w:rsidRDefault="00C1083D" w:rsidP="00E00121">
      <w:pPr>
        <w:pStyle w:val="ConsPlusNonformat"/>
        <w:jc w:val="both"/>
      </w:pPr>
      <w:r w:rsidRPr="00E00121">
        <w:t xml:space="preserve">             (фамилия, имя, отчество (при наличии) гражданина)</w:t>
      </w:r>
    </w:p>
    <w:p w:rsidR="00C1083D" w:rsidRPr="00E00121" w:rsidRDefault="00C1083D" w:rsidP="00E00121">
      <w:pPr>
        <w:pStyle w:val="ConsPlusNonformat"/>
        <w:jc w:val="both"/>
      </w:pPr>
      <w:r w:rsidRPr="00E00121">
        <w:t>предоставлена   государственная  услуга  по  профессиональному  обучению  и</w:t>
      </w:r>
    </w:p>
    <w:p w:rsidR="00C1083D" w:rsidRPr="00E00121" w:rsidRDefault="00C1083D" w:rsidP="00E00121">
      <w:pPr>
        <w:pStyle w:val="ConsPlusNonformat"/>
        <w:jc w:val="both"/>
      </w:pPr>
      <w:r w:rsidRPr="00E00121">
        <w:t>дополнительному  профессиональному образованию безработных граждан, включая</w:t>
      </w:r>
    </w:p>
    <w:p w:rsidR="00C1083D" w:rsidRPr="00E00121" w:rsidRDefault="00C1083D" w:rsidP="00E00121">
      <w:pPr>
        <w:pStyle w:val="ConsPlusNonformat"/>
        <w:jc w:val="both"/>
      </w:pPr>
      <w:r w:rsidRPr="00E00121">
        <w:t>обучение в другой местности</w:t>
      </w:r>
    </w:p>
    <w:p w:rsidR="00C1083D" w:rsidRPr="00E00121" w:rsidRDefault="00C1083D" w:rsidP="00E00121">
      <w:pPr>
        <w:pStyle w:val="ConsPlusNonformat"/>
        <w:jc w:val="both"/>
      </w:pPr>
    </w:p>
    <w:p w:rsidR="00C1083D" w:rsidRPr="00E00121" w:rsidRDefault="00C1083D" w:rsidP="00E00121">
      <w:pPr>
        <w:pStyle w:val="ConsPlusNonformat"/>
        <w:jc w:val="both"/>
      </w:pPr>
      <w:r w:rsidRPr="00E00121">
        <w:t>Рекомендовано: ____________________________________________________________</w:t>
      </w:r>
    </w:p>
    <w:p w:rsidR="00C1083D" w:rsidRPr="00E00121" w:rsidRDefault="00C1083D" w:rsidP="00E00121">
      <w:pPr>
        <w:pStyle w:val="ConsPlusNonformat"/>
        <w:jc w:val="both"/>
      </w:pPr>
      <w:r w:rsidRPr="00E00121">
        <w:t>___________________________________________________________________________</w:t>
      </w:r>
    </w:p>
    <w:p w:rsidR="00C1083D" w:rsidRPr="00E00121" w:rsidRDefault="00C1083D" w:rsidP="00E00121">
      <w:pPr>
        <w:pStyle w:val="ConsPlusNonformat"/>
        <w:jc w:val="both"/>
      </w:pPr>
    </w:p>
    <w:p w:rsidR="00C1083D" w:rsidRPr="00E00121" w:rsidRDefault="00C1083D" w:rsidP="00E00121">
      <w:pPr>
        <w:pStyle w:val="ConsPlusNonformat"/>
        <w:jc w:val="both"/>
      </w:pPr>
      <w:r w:rsidRPr="00E00121">
        <w:t>Работник   государственного</w:t>
      </w:r>
    </w:p>
    <w:p w:rsidR="00C1083D" w:rsidRPr="00E00121" w:rsidRDefault="00C1083D" w:rsidP="00E00121">
      <w:pPr>
        <w:pStyle w:val="ConsPlusNonformat"/>
        <w:jc w:val="both"/>
      </w:pPr>
      <w:r w:rsidRPr="00E00121">
        <w:t>учреждения службы занятости</w:t>
      </w:r>
    </w:p>
    <w:p w:rsidR="00C1083D" w:rsidRPr="00E00121" w:rsidRDefault="00C1083D" w:rsidP="00E00121">
      <w:pPr>
        <w:pStyle w:val="ConsPlusNonformat"/>
        <w:jc w:val="both"/>
      </w:pPr>
      <w:r w:rsidRPr="00E00121">
        <w:t>населения                        ___________ _________ ____________________</w:t>
      </w:r>
    </w:p>
    <w:p w:rsidR="00C1083D" w:rsidRPr="00E00121" w:rsidRDefault="00C1083D" w:rsidP="00E00121">
      <w:pPr>
        <w:pStyle w:val="ConsPlusNonformat"/>
        <w:jc w:val="both"/>
      </w:pPr>
      <w:r w:rsidRPr="00E00121">
        <w:t xml:space="preserve">                                 (должность) (подпись)      (Ф.И.О.)</w:t>
      </w:r>
    </w:p>
    <w:p w:rsidR="00C1083D" w:rsidRPr="00E00121" w:rsidRDefault="00C1083D" w:rsidP="00E00121">
      <w:pPr>
        <w:pStyle w:val="ConsPlusNonformat"/>
        <w:jc w:val="both"/>
      </w:pPr>
    </w:p>
    <w:p w:rsidR="00C1083D" w:rsidRPr="00E00121" w:rsidRDefault="00C1083D" w:rsidP="00E00121">
      <w:pPr>
        <w:pStyle w:val="ConsPlusNonformat"/>
        <w:jc w:val="both"/>
      </w:pPr>
      <w:r w:rsidRPr="00E00121">
        <w:t>"__" ____________ 20__ г.</w:t>
      </w:r>
    </w:p>
    <w:p w:rsidR="00C1083D" w:rsidRPr="00E00121" w:rsidRDefault="00C1083D" w:rsidP="00E00121">
      <w:pPr>
        <w:pStyle w:val="ConsPlusNonformat"/>
        <w:jc w:val="both"/>
      </w:pPr>
    </w:p>
    <w:p w:rsidR="00C1083D" w:rsidRPr="00E00121" w:rsidRDefault="00C1083D" w:rsidP="00E00121">
      <w:pPr>
        <w:pStyle w:val="ConsPlusNonformat"/>
        <w:jc w:val="both"/>
      </w:pPr>
      <w:r w:rsidRPr="00E00121">
        <w:t>С заключением о предоставлении государственной услуги ознакомлен(а):</w:t>
      </w:r>
    </w:p>
    <w:p w:rsidR="00C1083D" w:rsidRPr="00E00121" w:rsidRDefault="00C1083D" w:rsidP="00E00121">
      <w:pPr>
        <w:pStyle w:val="ConsPlusNonformat"/>
        <w:jc w:val="both"/>
      </w:pPr>
    </w:p>
    <w:p w:rsidR="00C1083D" w:rsidRPr="00E00121" w:rsidRDefault="00C1083D" w:rsidP="00E00121">
      <w:pPr>
        <w:pStyle w:val="ConsPlusNonformat"/>
        <w:jc w:val="both"/>
      </w:pPr>
      <w:r w:rsidRPr="00E00121">
        <w:t>"__" ____________ 20__ г.               ___________ _______________________</w:t>
      </w:r>
    </w:p>
    <w:p w:rsidR="00C1083D" w:rsidRPr="00E00121" w:rsidRDefault="00C1083D" w:rsidP="00E00121">
      <w:pPr>
        <w:pStyle w:val="ConsPlusNonformat"/>
        <w:jc w:val="both"/>
      </w:pPr>
      <w:r w:rsidRPr="00E00121">
        <w:t xml:space="preserve">                                         (подпись)   (Ф.И.О. гражданина)</w:t>
      </w:r>
    </w:p>
    <w:p w:rsidR="00C1083D" w:rsidRPr="00E00121" w:rsidRDefault="00C1083D" w:rsidP="00E00121">
      <w:pPr>
        <w:pStyle w:val="ConsPlusNonformat"/>
        <w:jc w:val="both"/>
      </w:pPr>
    </w:p>
    <w:p w:rsidR="00C1083D" w:rsidRPr="00E00121" w:rsidRDefault="00C1083D" w:rsidP="00E00121">
      <w:pPr>
        <w:pStyle w:val="ConsPlusNonformat"/>
        <w:jc w:val="both"/>
      </w:pPr>
      <w:r w:rsidRPr="00E00121">
        <w:t>___________________________________________________________________________</w:t>
      </w:r>
    </w:p>
    <w:p w:rsidR="00C1083D" w:rsidRPr="00E00121" w:rsidRDefault="00C1083D" w:rsidP="00E00121">
      <w:pPr>
        <w:pStyle w:val="ConsPlusNonformat"/>
        <w:jc w:val="both"/>
      </w:pPr>
      <w:r w:rsidRPr="00E00121">
        <w:t xml:space="preserve">Согласен    на    обработку    и   передачу   </w:t>
      </w:r>
      <w:proofErr w:type="gramStart"/>
      <w:r w:rsidRPr="00E00121">
        <w:t xml:space="preserve">организации,   </w:t>
      </w:r>
      <w:proofErr w:type="gramEnd"/>
      <w:r w:rsidRPr="00E00121">
        <w:t>осуществляющей</w:t>
      </w:r>
    </w:p>
    <w:p w:rsidR="00C1083D" w:rsidRPr="00E00121" w:rsidRDefault="00C1083D" w:rsidP="00E00121">
      <w:pPr>
        <w:pStyle w:val="ConsPlusNonformat"/>
        <w:jc w:val="both"/>
      </w:pPr>
      <w:proofErr w:type="gramStart"/>
      <w:r w:rsidRPr="00E00121">
        <w:t>образовательную  деятельность</w:t>
      </w:r>
      <w:proofErr w:type="gramEnd"/>
      <w:r w:rsidRPr="00E00121">
        <w:t>,  моих  персональных  данных в соответствии с</w:t>
      </w:r>
    </w:p>
    <w:p w:rsidR="00C1083D" w:rsidRPr="00E00121" w:rsidRDefault="00C1083D" w:rsidP="00E00121">
      <w:pPr>
        <w:pStyle w:val="ConsPlusNonformat"/>
        <w:jc w:val="both"/>
      </w:pPr>
      <w:r w:rsidRPr="00E00121">
        <w:t xml:space="preserve">Федеральным </w:t>
      </w:r>
      <w:hyperlink r:id="rId37" w:history="1">
        <w:r w:rsidRPr="00E00121">
          <w:t>законом</w:t>
        </w:r>
      </w:hyperlink>
      <w:r w:rsidRPr="00E00121">
        <w:t xml:space="preserve"> от 27 июля 2006 г. N 152-ФЗ "О персональных данных".</w:t>
      </w:r>
    </w:p>
    <w:p w:rsidR="00C1083D" w:rsidRPr="00E00121" w:rsidRDefault="00C1083D" w:rsidP="00E00121">
      <w:pPr>
        <w:pStyle w:val="ConsPlusNonformat"/>
        <w:jc w:val="both"/>
      </w:pPr>
    </w:p>
    <w:p w:rsidR="00C1083D" w:rsidRPr="00E00121" w:rsidRDefault="00C1083D" w:rsidP="00E00121">
      <w:pPr>
        <w:pStyle w:val="ConsPlusNonformat"/>
        <w:jc w:val="both"/>
      </w:pPr>
      <w:r w:rsidRPr="00E00121">
        <w:t>"__" ____________ 20__ г.                                     _____________</w:t>
      </w:r>
    </w:p>
    <w:p w:rsidR="00F047A9" w:rsidRPr="00E00121" w:rsidRDefault="00F047A9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053E94" w:rsidRPr="00E00121" w:rsidRDefault="00D45B6C" w:rsidP="00E0012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br w:type="page"/>
      </w:r>
      <w:r w:rsidR="00CF5F73" w:rsidRPr="00E001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E36C6" w:rsidRPr="00E00121">
        <w:rPr>
          <w:rFonts w:ascii="Times New Roman" w:hAnsi="Times New Roman"/>
          <w:sz w:val="24"/>
          <w:szCs w:val="24"/>
        </w:rPr>
        <w:t>№</w:t>
      </w:r>
      <w:r w:rsidR="00CF5F73" w:rsidRPr="00E00121">
        <w:rPr>
          <w:rFonts w:ascii="Times New Roman" w:hAnsi="Times New Roman"/>
          <w:sz w:val="24"/>
          <w:szCs w:val="24"/>
        </w:rPr>
        <w:t xml:space="preserve"> </w:t>
      </w:r>
      <w:r w:rsidR="00443176">
        <w:rPr>
          <w:rFonts w:ascii="Times New Roman" w:hAnsi="Times New Roman"/>
          <w:sz w:val="24"/>
          <w:szCs w:val="24"/>
        </w:rPr>
        <w:t>4</w:t>
      </w:r>
    </w:p>
    <w:p w:rsidR="00053E94" w:rsidRPr="00E00121" w:rsidRDefault="00053E94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53E94" w:rsidRPr="00E00121" w:rsidRDefault="00053E94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предоставления государственной услуги</w:t>
      </w:r>
    </w:p>
    <w:p w:rsidR="00CF5F73" w:rsidRPr="00E00121" w:rsidRDefault="00CF5F73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«Профессиональное обучение и дополнительное</w:t>
      </w:r>
    </w:p>
    <w:p w:rsidR="00CF5F73" w:rsidRPr="00E00121" w:rsidRDefault="00CF5F73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профессиональное образование безработных</w:t>
      </w:r>
    </w:p>
    <w:p w:rsidR="00053E94" w:rsidRPr="00E00121" w:rsidRDefault="00CF5F73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граждан, включая обучение в другой местности»</w:t>
      </w: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8550E" w:rsidRPr="00E00121" w:rsidRDefault="00F60CAF" w:rsidP="00E00121">
      <w:pPr>
        <w:pStyle w:val="ConsPlusNormal"/>
        <w:jc w:val="right"/>
      </w:pPr>
      <w:r w:rsidRPr="00E0012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8550E" w:rsidRPr="00E00121">
        <w:t>Форма</w:t>
      </w:r>
    </w:p>
    <w:p w:rsidR="00CF5F73" w:rsidRPr="00E00121" w:rsidRDefault="00053E94" w:rsidP="00E00121">
      <w:pPr>
        <w:pStyle w:val="ConsPlusNormal"/>
        <w:jc w:val="right"/>
      </w:pPr>
      <w:r w:rsidRPr="00E00121">
        <w:t xml:space="preserve">                           </w:t>
      </w:r>
    </w:p>
    <w:p w:rsidR="00CF5F73" w:rsidRPr="00E00121" w:rsidRDefault="00CF5F73" w:rsidP="00E00121">
      <w:pPr>
        <w:pStyle w:val="ConsPlusNormal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>На бланке государственного</w:t>
      </w:r>
    </w:p>
    <w:p w:rsidR="00CF5F73" w:rsidRPr="00E00121" w:rsidRDefault="00CF5F73" w:rsidP="00E00121">
      <w:pPr>
        <w:pStyle w:val="ConsPlusNonformat"/>
        <w:jc w:val="both"/>
      </w:pPr>
      <w:r w:rsidRPr="00E00121">
        <w:t>учреждения службы занятости населения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                            Заключение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        о предоставлении гражданину государственной услуги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 по профессиональной ориентации в целях выбора сферы деятельности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    (профессии), трудоустройства, прохождения профессионального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обучения и получения дополнительного профессионального образования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>___________________________________________________________________________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         (фамилия, имя, отчество (при наличии) гражданина)</w:t>
      </w:r>
    </w:p>
    <w:p w:rsidR="00CF5F73" w:rsidRPr="00E00121" w:rsidRDefault="00CF5F73" w:rsidP="00E00121">
      <w:pPr>
        <w:pStyle w:val="ConsPlusNonformat"/>
        <w:jc w:val="both"/>
      </w:pPr>
      <w:r w:rsidRPr="00E00121">
        <w:t>предоставлена государственная услуга по профессиональной ориентации в целях</w:t>
      </w:r>
    </w:p>
    <w:p w:rsidR="00CF5F73" w:rsidRPr="00E00121" w:rsidRDefault="00CF5F73" w:rsidP="00E00121">
      <w:pPr>
        <w:pStyle w:val="ConsPlusNonformat"/>
        <w:jc w:val="both"/>
      </w:pPr>
      <w:r w:rsidRPr="00E00121">
        <w:t>выбора   сферы   деятельности   (профессии),  трудоустройства,  прохождения</w:t>
      </w:r>
    </w:p>
    <w:p w:rsidR="00CF5F73" w:rsidRPr="00E00121" w:rsidRDefault="00CF5F73" w:rsidP="00E00121">
      <w:pPr>
        <w:pStyle w:val="ConsPlusNonformat"/>
        <w:jc w:val="both"/>
      </w:pPr>
      <w:r w:rsidRPr="00E00121">
        <w:t>профессионального  обучения  и  получения дополнительного профессионального</w:t>
      </w:r>
    </w:p>
    <w:p w:rsidR="00CF5F73" w:rsidRPr="00E00121" w:rsidRDefault="00CF5F73" w:rsidP="00E00121">
      <w:pPr>
        <w:pStyle w:val="ConsPlusNonformat"/>
        <w:jc w:val="both"/>
      </w:pPr>
      <w:r w:rsidRPr="00E00121">
        <w:t>образования гражданину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>Рекомендовано: ____________________________________________________________</w:t>
      </w:r>
    </w:p>
    <w:p w:rsidR="00CF5F73" w:rsidRPr="00E00121" w:rsidRDefault="00CF5F73" w:rsidP="00E00121">
      <w:pPr>
        <w:pStyle w:val="ConsPlusNonformat"/>
        <w:jc w:val="both"/>
      </w:pPr>
      <w:r w:rsidRPr="00E00121">
        <w:t>___________________________________________________________________________</w:t>
      </w:r>
    </w:p>
    <w:p w:rsidR="00CF5F73" w:rsidRPr="00E00121" w:rsidRDefault="00CF5F73" w:rsidP="00E00121">
      <w:pPr>
        <w:pStyle w:val="ConsPlusNonformat"/>
        <w:jc w:val="both"/>
      </w:pPr>
      <w:r w:rsidRPr="00E00121">
        <w:t>___________________________________________________________________________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>Работник государственного</w:t>
      </w:r>
    </w:p>
    <w:p w:rsidR="00CF5F73" w:rsidRPr="00E00121" w:rsidRDefault="00CF5F73" w:rsidP="00E00121">
      <w:pPr>
        <w:pStyle w:val="ConsPlusNonformat"/>
        <w:jc w:val="both"/>
      </w:pPr>
      <w:r w:rsidRPr="00E00121">
        <w:t>учреждения службы занятости населения     ___________ _________ ___________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                                      (должность) (подпись)   (Ф.И.О.)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>"__" ____________ 20__ г.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>С заключением о предоставлении государственной услуги ознакомлен(а)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>"__" ____________ 20__ г.                 ___________ _____________________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                                       (подпись)   (Ф.И.О. гражданина)</w:t>
      </w:r>
    </w:p>
    <w:p w:rsidR="00F60CAF" w:rsidRPr="00E00121" w:rsidRDefault="00F60CAF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F60CAF" w:rsidRPr="00E00121" w:rsidRDefault="00F60CAF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053E94" w:rsidRPr="00E00121" w:rsidRDefault="00053E94" w:rsidP="00E0012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53E94" w:rsidRPr="00E00121" w:rsidRDefault="00053E94" w:rsidP="00E0012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53E94" w:rsidRPr="00E00121" w:rsidRDefault="00053E94" w:rsidP="00E0012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083D" w:rsidRPr="00E00121" w:rsidRDefault="00C1083D" w:rsidP="00E00121">
      <w:pPr>
        <w:pStyle w:val="ConsPlusNormal"/>
        <w:jc w:val="right"/>
        <w:outlineLvl w:val="1"/>
      </w:pPr>
    </w:p>
    <w:p w:rsidR="00C1083D" w:rsidRPr="00E00121" w:rsidRDefault="00C1083D" w:rsidP="00E00121">
      <w:pPr>
        <w:pStyle w:val="ConsPlusNormal"/>
        <w:jc w:val="right"/>
        <w:outlineLvl w:val="1"/>
      </w:pPr>
    </w:p>
    <w:p w:rsidR="00C1083D" w:rsidRPr="00E00121" w:rsidRDefault="00C1083D" w:rsidP="00E00121">
      <w:pPr>
        <w:pStyle w:val="ConsPlusNormal"/>
        <w:jc w:val="right"/>
        <w:outlineLvl w:val="1"/>
      </w:pPr>
    </w:p>
    <w:p w:rsidR="00C1083D" w:rsidRPr="00E00121" w:rsidRDefault="00C1083D" w:rsidP="00E00121">
      <w:pPr>
        <w:pStyle w:val="ConsPlusNormal"/>
        <w:jc w:val="right"/>
        <w:outlineLvl w:val="1"/>
      </w:pPr>
    </w:p>
    <w:p w:rsidR="00CF5F73" w:rsidRPr="00E00121" w:rsidRDefault="00D45B6C" w:rsidP="00E0012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br w:type="page"/>
      </w:r>
      <w:r w:rsidR="00CF5F73" w:rsidRPr="00E001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E36C6" w:rsidRPr="00E00121">
        <w:rPr>
          <w:rFonts w:ascii="Times New Roman" w:hAnsi="Times New Roman"/>
          <w:sz w:val="24"/>
          <w:szCs w:val="24"/>
        </w:rPr>
        <w:t>№</w:t>
      </w:r>
      <w:r w:rsidR="00CF5F73" w:rsidRPr="00E00121">
        <w:rPr>
          <w:rFonts w:ascii="Times New Roman" w:hAnsi="Times New Roman"/>
          <w:sz w:val="24"/>
          <w:szCs w:val="24"/>
        </w:rPr>
        <w:t xml:space="preserve"> </w:t>
      </w:r>
      <w:r w:rsidR="00443176">
        <w:rPr>
          <w:rFonts w:ascii="Times New Roman" w:hAnsi="Times New Roman"/>
          <w:sz w:val="24"/>
          <w:szCs w:val="24"/>
        </w:rPr>
        <w:t>5</w:t>
      </w:r>
    </w:p>
    <w:p w:rsidR="00CF5F73" w:rsidRPr="00E00121" w:rsidRDefault="00CF5F73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F5F73" w:rsidRPr="00E00121" w:rsidRDefault="00CF5F73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предоставления государственной услуги</w:t>
      </w:r>
    </w:p>
    <w:p w:rsidR="00CF5F73" w:rsidRPr="00E00121" w:rsidRDefault="00CF5F73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«Профессиональное обучение и дополнительное</w:t>
      </w:r>
    </w:p>
    <w:p w:rsidR="00CF5F73" w:rsidRPr="00E00121" w:rsidRDefault="00CF5F73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профессиональное образование безработных</w:t>
      </w:r>
    </w:p>
    <w:p w:rsidR="00CF5F73" w:rsidRPr="00E00121" w:rsidRDefault="00CF5F73" w:rsidP="00E001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0121">
        <w:rPr>
          <w:rFonts w:ascii="Times New Roman" w:hAnsi="Times New Roman"/>
          <w:sz w:val="24"/>
          <w:szCs w:val="24"/>
        </w:rPr>
        <w:t>граждан, включая обучение в другой местности»</w:t>
      </w:r>
    </w:p>
    <w:p w:rsidR="00CF5F73" w:rsidRPr="00E00121" w:rsidRDefault="00CF5F73" w:rsidP="00E00121">
      <w:pPr>
        <w:pStyle w:val="ConsPlusNormal"/>
        <w:jc w:val="right"/>
      </w:pP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                            НАПРАВЛЕНИЕ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Медицинская организация: ______________________________________________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Адрес: ________________________________________________________________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Дано гражданину _______________________________________________________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дата  рождения "___" _____________ _____ г.р., карточка </w:t>
      </w:r>
      <w:r w:rsidR="00EE36C6" w:rsidRPr="00E00121">
        <w:t>№</w:t>
      </w:r>
      <w:r w:rsidRPr="00E00121">
        <w:t xml:space="preserve"> _______/_________</w:t>
      </w:r>
    </w:p>
    <w:p w:rsidR="00CF5F73" w:rsidRPr="00E00121" w:rsidRDefault="00CF5F73" w:rsidP="00E00121">
      <w:pPr>
        <w:pStyle w:val="ConsPlusNonformat"/>
        <w:jc w:val="both"/>
      </w:pPr>
      <w:r w:rsidRPr="00E00121">
        <w:t>от "___" __________ 20___ г. для прохождения медицинской комиссии.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Государственное казенное учреждение "Краевой центр занятости населения"</w:t>
      </w:r>
    </w:p>
    <w:p w:rsidR="00CF5F73" w:rsidRPr="00E00121" w:rsidRDefault="00CF5F73" w:rsidP="00E00121">
      <w:pPr>
        <w:pStyle w:val="ConsPlusNonformat"/>
        <w:jc w:val="both"/>
      </w:pPr>
      <w:r w:rsidRPr="00E00121">
        <w:t>Забайкальского   края   направляет   его  на  профессиональное  обучение  и</w:t>
      </w:r>
    </w:p>
    <w:p w:rsidR="00CF5F73" w:rsidRPr="00E00121" w:rsidRDefault="00CF5F73" w:rsidP="00E00121">
      <w:pPr>
        <w:pStyle w:val="ConsPlusNonformat"/>
        <w:jc w:val="both"/>
      </w:pPr>
      <w:r w:rsidRPr="00E00121">
        <w:t>дополнительное     профессиональное     образование    по    специальности:</w:t>
      </w:r>
    </w:p>
    <w:p w:rsidR="00CF5F73" w:rsidRPr="00E00121" w:rsidRDefault="00CF5F73" w:rsidP="00E00121">
      <w:pPr>
        <w:pStyle w:val="ConsPlusNonformat"/>
        <w:jc w:val="both"/>
      </w:pPr>
      <w:r w:rsidRPr="00E00121">
        <w:t>_____________________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>"___" ________ 20___ г.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Директор Государственного казенного учреждения "Краевой центр занятости</w:t>
      </w:r>
    </w:p>
    <w:p w:rsidR="00CF5F73" w:rsidRPr="00E00121" w:rsidRDefault="00CF5F73" w:rsidP="00E00121">
      <w:pPr>
        <w:pStyle w:val="ConsPlusNonformat"/>
        <w:jc w:val="both"/>
      </w:pPr>
      <w:r w:rsidRPr="00E00121">
        <w:t>населения" Забайкальского края ______________________________/Ф.И.О./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Работник Государственного казенного учреждения "Краевой центр занятости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населения"   </w:t>
      </w:r>
      <w:proofErr w:type="gramStart"/>
      <w:r w:rsidRPr="00E00121">
        <w:t>Забайкальского  края</w:t>
      </w:r>
      <w:proofErr w:type="gramEnd"/>
      <w:r w:rsidRPr="00E00121">
        <w:t>,  осуществляющий  функцию  предоставления</w:t>
      </w:r>
    </w:p>
    <w:p w:rsidR="00CF5F73" w:rsidRPr="00E00121" w:rsidRDefault="00CF5F73" w:rsidP="00E00121">
      <w:pPr>
        <w:pStyle w:val="ConsPlusNonformat"/>
        <w:jc w:val="both"/>
      </w:pPr>
      <w:r w:rsidRPr="00E00121">
        <w:t>государственной услуги</w:t>
      </w:r>
    </w:p>
    <w:p w:rsidR="00CF5F73" w:rsidRPr="00E00121" w:rsidRDefault="00CF5F73" w:rsidP="00E00121">
      <w:pPr>
        <w:pStyle w:val="ConsPlusNonformat"/>
        <w:jc w:val="both"/>
      </w:pPr>
      <w:r w:rsidRPr="00E00121">
        <w:t>___________________________________________________________________________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                 фамилия, имя, отчество работника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>"____" ______________ 20__ г.             _________________________________</w:t>
      </w:r>
    </w:p>
    <w:p w:rsidR="00CF5F73" w:rsidRPr="00E00121" w:rsidRDefault="00CF5F73" w:rsidP="00E00121">
      <w:pPr>
        <w:pStyle w:val="ConsPlusNonformat"/>
        <w:jc w:val="both"/>
      </w:pPr>
      <w:r w:rsidRPr="00E00121">
        <w:t xml:space="preserve">                                                (подпись работника)</w:t>
      </w:r>
    </w:p>
    <w:p w:rsidR="00CF5F73" w:rsidRPr="00E00121" w:rsidRDefault="00CF5F73" w:rsidP="00E00121">
      <w:pPr>
        <w:pStyle w:val="ConsPlusNonformat"/>
        <w:jc w:val="both"/>
      </w:pPr>
    </w:p>
    <w:p w:rsidR="00CF5F73" w:rsidRPr="00E00121" w:rsidRDefault="00CF5F73" w:rsidP="00E00121">
      <w:pPr>
        <w:pStyle w:val="ConsPlusNonformat"/>
        <w:jc w:val="both"/>
      </w:pPr>
      <w:r w:rsidRPr="00E00121">
        <w:t>Дата "___" ___________ 20__ г.</w:t>
      </w:r>
    </w:p>
    <w:p w:rsidR="00CF5F73" w:rsidRPr="00E00121" w:rsidRDefault="00CF5F73" w:rsidP="00E00121">
      <w:pPr>
        <w:pStyle w:val="ConsPlusNormal"/>
      </w:pPr>
      <w:r w:rsidRPr="00E00121">
        <w:t xml:space="preserve">                                                             </w:t>
      </w:r>
    </w:p>
    <w:p w:rsidR="00053E94" w:rsidRPr="00E00121" w:rsidRDefault="00F60CAF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53E94" w:rsidRPr="00E00121" w:rsidRDefault="00053E94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083D" w:rsidRPr="00E00121" w:rsidRDefault="00C1083D" w:rsidP="00E00121">
      <w:pPr>
        <w:pStyle w:val="ConsPlusNormal"/>
        <w:jc w:val="right"/>
        <w:outlineLvl w:val="1"/>
      </w:pPr>
    </w:p>
    <w:p w:rsidR="00C1083D" w:rsidRPr="00E00121" w:rsidRDefault="00C1083D" w:rsidP="00E00121">
      <w:pPr>
        <w:pStyle w:val="ConsPlusNormal"/>
        <w:jc w:val="right"/>
        <w:outlineLvl w:val="1"/>
      </w:pPr>
    </w:p>
    <w:p w:rsidR="00C1083D" w:rsidRPr="00E00121" w:rsidRDefault="00C1083D" w:rsidP="00E00121">
      <w:pPr>
        <w:pStyle w:val="ConsPlusNormal"/>
        <w:jc w:val="right"/>
        <w:outlineLvl w:val="1"/>
      </w:pPr>
    </w:p>
    <w:p w:rsidR="00C1083D" w:rsidRPr="00E00121" w:rsidRDefault="00C1083D" w:rsidP="00E00121">
      <w:pPr>
        <w:pStyle w:val="ConsPlusNormal"/>
        <w:jc w:val="right"/>
        <w:outlineLvl w:val="1"/>
      </w:pPr>
    </w:p>
    <w:p w:rsidR="00C1083D" w:rsidRPr="00E00121" w:rsidRDefault="00C1083D" w:rsidP="00E00121">
      <w:pPr>
        <w:pStyle w:val="ConsPlusNormal"/>
        <w:jc w:val="right"/>
        <w:outlineLvl w:val="1"/>
      </w:pPr>
    </w:p>
    <w:p w:rsidR="00C1083D" w:rsidRPr="00E00121" w:rsidRDefault="00C1083D" w:rsidP="00E00121">
      <w:pPr>
        <w:pStyle w:val="ConsPlusNormal"/>
        <w:jc w:val="right"/>
        <w:outlineLvl w:val="1"/>
      </w:pPr>
    </w:p>
    <w:p w:rsidR="00C1083D" w:rsidRPr="00E00121" w:rsidRDefault="00C1083D" w:rsidP="00E00121">
      <w:pPr>
        <w:pStyle w:val="ConsPlusNormal"/>
        <w:jc w:val="right"/>
        <w:outlineLvl w:val="1"/>
      </w:pPr>
    </w:p>
    <w:p w:rsidR="00C1083D" w:rsidRPr="00E00121" w:rsidRDefault="00C1083D" w:rsidP="00E00121">
      <w:pPr>
        <w:pStyle w:val="ConsPlusNormal"/>
        <w:jc w:val="right"/>
        <w:outlineLvl w:val="1"/>
      </w:pPr>
    </w:p>
    <w:p w:rsidR="00A145EB" w:rsidRPr="00E00121" w:rsidRDefault="00D45B6C" w:rsidP="00E00121">
      <w:pPr>
        <w:pStyle w:val="ConsPlusNormal"/>
        <w:jc w:val="right"/>
        <w:outlineLvl w:val="1"/>
      </w:pPr>
      <w:r w:rsidRPr="00E00121">
        <w:br w:type="page"/>
      </w:r>
      <w:r w:rsidR="00C1083D" w:rsidRPr="00E00121">
        <w:lastRenderedPageBreak/>
        <w:t xml:space="preserve">Приложение </w:t>
      </w:r>
      <w:r w:rsidR="00EE36C6" w:rsidRPr="00E00121">
        <w:t>№</w:t>
      </w:r>
      <w:r w:rsidR="00C1083D" w:rsidRPr="00E00121">
        <w:t xml:space="preserve"> </w:t>
      </w:r>
      <w:r w:rsidR="00443176">
        <w:t>6</w:t>
      </w:r>
    </w:p>
    <w:p w:rsidR="00A145EB" w:rsidRPr="00E00121" w:rsidRDefault="00A145EB" w:rsidP="00E00121">
      <w:pPr>
        <w:pStyle w:val="ConsPlusNormal"/>
        <w:jc w:val="right"/>
      </w:pPr>
      <w:r w:rsidRPr="00E00121">
        <w:t>к административному регламенту</w:t>
      </w:r>
    </w:p>
    <w:p w:rsidR="00A145EB" w:rsidRPr="00E00121" w:rsidRDefault="00A145EB" w:rsidP="00E00121">
      <w:pPr>
        <w:pStyle w:val="ConsPlusNormal"/>
        <w:jc w:val="right"/>
      </w:pPr>
      <w:r w:rsidRPr="00E00121">
        <w:t>предоставления государственной услуги</w:t>
      </w:r>
    </w:p>
    <w:p w:rsidR="00A145EB" w:rsidRPr="00E00121" w:rsidRDefault="00A145EB" w:rsidP="00E00121">
      <w:pPr>
        <w:pStyle w:val="ConsPlusNormal"/>
        <w:jc w:val="right"/>
      </w:pPr>
      <w:r w:rsidRPr="00E00121">
        <w:t>«Профессиональное обучение и дополнительное</w:t>
      </w:r>
    </w:p>
    <w:p w:rsidR="00A145EB" w:rsidRPr="00E00121" w:rsidRDefault="00A145EB" w:rsidP="00E00121">
      <w:pPr>
        <w:pStyle w:val="ConsPlusNormal"/>
        <w:jc w:val="right"/>
      </w:pPr>
      <w:r w:rsidRPr="00E00121">
        <w:t>профессиональное образование безработных</w:t>
      </w:r>
    </w:p>
    <w:p w:rsidR="00A145EB" w:rsidRPr="00E00121" w:rsidRDefault="00A145EB" w:rsidP="00E00121">
      <w:pPr>
        <w:pStyle w:val="ConsPlusNormal"/>
        <w:jc w:val="right"/>
      </w:pPr>
      <w:r w:rsidRPr="00E00121">
        <w:t>граждан, включая обучение в другой местности»</w:t>
      </w:r>
    </w:p>
    <w:p w:rsidR="00A145EB" w:rsidRPr="00E00121" w:rsidRDefault="00A145EB" w:rsidP="00E00121">
      <w:pPr>
        <w:pStyle w:val="ConsPlusNormal"/>
        <w:jc w:val="right"/>
      </w:pPr>
      <w:r w:rsidRPr="00E00121">
        <w:t>Форма</w:t>
      </w:r>
    </w:p>
    <w:p w:rsidR="00A145EB" w:rsidRPr="00E00121" w:rsidRDefault="00A145EB" w:rsidP="00E00121">
      <w:pPr>
        <w:pStyle w:val="ConsPlusNormal"/>
        <w:jc w:val="both"/>
      </w:pPr>
    </w:p>
    <w:p w:rsidR="00A145EB" w:rsidRPr="00E00121" w:rsidRDefault="00A145EB" w:rsidP="00E00121">
      <w:pPr>
        <w:pStyle w:val="ConsPlusNonformat"/>
        <w:jc w:val="both"/>
      </w:pPr>
      <w:r w:rsidRPr="00E00121">
        <w:t>На бланке государственного</w:t>
      </w:r>
    </w:p>
    <w:p w:rsidR="00A145EB" w:rsidRPr="00E00121" w:rsidRDefault="00A145EB" w:rsidP="00E00121">
      <w:pPr>
        <w:pStyle w:val="ConsPlusNonformat"/>
        <w:jc w:val="both"/>
      </w:pPr>
      <w:r w:rsidRPr="00E00121">
        <w:t>учреждения службы занятости населения  ___________________________________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     (наименование организации,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   осуществляющей образовательную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            деятельность)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____________________________________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____________________________________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____________________________________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 (адрес места нахождения, проезд,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    номер контактного телефона)</w:t>
      </w:r>
    </w:p>
    <w:p w:rsidR="00A145EB" w:rsidRPr="00E00121" w:rsidRDefault="00A145EB" w:rsidP="00E00121">
      <w:pPr>
        <w:pStyle w:val="ConsPlusNonformat"/>
        <w:jc w:val="both"/>
      </w:pP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Направление на обучение</w:t>
      </w:r>
    </w:p>
    <w:p w:rsidR="00A145EB" w:rsidRPr="00E00121" w:rsidRDefault="00A145EB" w:rsidP="00E00121">
      <w:pPr>
        <w:pStyle w:val="ConsPlusNonformat"/>
        <w:jc w:val="both"/>
      </w:pPr>
    </w:p>
    <w:p w:rsidR="00A145EB" w:rsidRPr="00E00121" w:rsidRDefault="00A145EB" w:rsidP="00E00121">
      <w:pPr>
        <w:pStyle w:val="ConsPlusNonformat"/>
        <w:jc w:val="both"/>
      </w:pPr>
      <w:r w:rsidRPr="00E00121">
        <w:t>Гражданин(ка) 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(фамилия, имя, отчество (при наличии) гражданина)</w:t>
      </w:r>
    </w:p>
    <w:p w:rsidR="00A145EB" w:rsidRPr="00E00121" w:rsidRDefault="00A145EB" w:rsidP="00E00121">
      <w:pPr>
        <w:pStyle w:val="ConsPlusNonformat"/>
        <w:jc w:val="both"/>
      </w:pPr>
      <w:r w:rsidRPr="00E00121">
        <w:t>направляется  на профессиональное обучение, дополнительное профессиональное</w:t>
      </w:r>
    </w:p>
    <w:p w:rsidR="00A145EB" w:rsidRPr="00E00121" w:rsidRDefault="00A145EB" w:rsidP="00E00121">
      <w:pPr>
        <w:pStyle w:val="ConsPlusNonformat"/>
        <w:jc w:val="both"/>
      </w:pPr>
      <w:r w:rsidRPr="00E00121">
        <w:t>образование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(нужное подчеркнуть)</w:t>
      </w:r>
    </w:p>
    <w:p w:rsidR="00A145EB" w:rsidRPr="00E00121" w:rsidRDefault="00A145EB" w:rsidP="00E00121">
      <w:pPr>
        <w:pStyle w:val="ConsPlusNonformat"/>
        <w:jc w:val="both"/>
      </w:pPr>
      <w:r w:rsidRPr="00E00121">
        <w:t>по профессии (специальности) ______________________________________________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(наименование профессии (специальности)</w:t>
      </w:r>
    </w:p>
    <w:p w:rsidR="00A145EB" w:rsidRPr="00E00121" w:rsidRDefault="00A145EB" w:rsidP="00E00121">
      <w:pPr>
        <w:pStyle w:val="ConsPlusNonformat"/>
        <w:jc w:val="both"/>
      </w:pPr>
      <w:r w:rsidRPr="00E00121">
        <w:t>___________________________________________________________________________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>Срок обучения 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</w:pPr>
    </w:p>
    <w:p w:rsidR="00A145EB" w:rsidRPr="00E00121" w:rsidRDefault="00A145EB" w:rsidP="00E00121">
      <w:pPr>
        <w:pStyle w:val="ConsPlusNonformat"/>
        <w:jc w:val="both"/>
      </w:pPr>
      <w:r w:rsidRPr="00E00121">
        <w:t>Работник государственного учреждения</w:t>
      </w:r>
    </w:p>
    <w:p w:rsidR="00A145EB" w:rsidRPr="00E00121" w:rsidRDefault="00A145EB" w:rsidP="00E00121">
      <w:pPr>
        <w:pStyle w:val="ConsPlusNonformat"/>
        <w:jc w:val="both"/>
      </w:pPr>
      <w:r w:rsidRPr="00E00121">
        <w:t>службы занятости населения               ___________ _________ 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  (должность) (подпись)   (Ф.И.О.)</w:t>
      </w:r>
    </w:p>
    <w:p w:rsidR="00A145EB" w:rsidRPr="00E00121" w:rsidRDefault="00A145EB" w:rsidP="00E00121">
      <w:pPr>
        <w:pStyle w:val="ConsPlusNonformat"/>
        <w:jc w:val="both"/>
      </w:pPr>
    </w:p>
    <w:p w:rsidR="00A145EB" w:rsidRPr="00E00121" w:rsidRDefault="00A145EB" w:rsidP="00E00121">
      <w:pPr>
        <w:pStyle w:val="ConsPlusNonformat"/>
        <w:jc w:val="both"/>
      </w:pPr>
      <w:r w:rsidRPr="00E00121">
        <w:t>"__" ____________ ____ г.</w:t>
      </w:r>
    </w:p>
    <w:p w:rsidR="00A145EB" w:rsidRPr="00E00121" w:rsidRDefault="00A145EB" w:rsidP="00E00121">
      <w:pPr>
        <w:pStyle w:val="ConsPlusNonformat"/>
        <w:jc w:val="both"/>
      </w:pPr>
    </w:p>
    <w:p w:rsidR="00A145EB" w:rsidRPr="00E00121" w:rsidRDefault="00A145EB" w:rsidP="00E00121">
      <w:pPr>
        <w:pStyle w:val="ConsPlusNonformat"/>
        <w:jc w:val="both"/>
      </w:pPr>
      <w:r w:rsidRPr="00E00121">
        <w:t>---------------------------------------------------------------------------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линия отреза</w:t>
      </w:r>
    </w:p>
    <w:p w:rsidR="00A145EB" w:rsidRPr="00E00121" w:rsidRDefault="00A145EB" w:rsidP="00E00121">
      <w:pPr>
        <w:pStyle w:val="ConsPlusNonformat"/>
        <w:jc w:val="both"/>
      </w:pP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Уведомление о зачислении на обучение</w:t>
      </w:r>
    </w:p>
    <w:p w:rsidR="00A145EB" w:rsidRPr="00E00121" w:rsidRDefault="00A145EB" w:rsidP="00E00121">
      <w:pPr>
        <w:pStyle w:val="ConsPlusNonformat"/>
        <w:jc w:val="both"/>
      </w:pPr>
    </w:p>
    <w:p w:rsidR="00A145EB" w:rsidRPr="00E00121" w:rsidRDefault="00A145EB" w:rsidP="00E00121">
      <w:pPr>
        <w:pStyle w:val="ConsPlusNonformat"/>
        <w:jc w:val="both"/>
      </w:pPr>
      <w:r w:rsidRPr="00E00121">
        <w:t>___________________________________________________________________________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(наименование организации, осуществляющей образовательную деятельность)</w:t>
      </w:r>
    </w:p>
    <w:p w:rsidR="00A145EB" w:rsidRPr="00E00121" w:rsidRDefault="00A145EB" w:rsidP="00E00121">
      <w:pPr>
        <w:pStyle w:val="ConsPlusNonformat"/>
        <w:jc w:val="both"/>
      </w:pPr>
      <w:r w:rsidRPr="00E00121">
        <w:t>___________________________________________________________________________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В соответствии с договором от "__" ____________ 20__ г. </w:t>
      </w:r>
      <w:r w:rsidR="00EE36C6" w:rsidRPr="00E00121">
        <w:t>№</w:t>
      </w:r>
      <w:r w:rsidRPr="00E00121">
        <w:t xml:space="preserve"> _________________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>гражданин(ка) 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(фамилия, имя, отчество (при наличии))</w:t>
      </w:r>
    </w:p>
    <w:p w:rsidR="00A145EB" w:rsidRPr="00E00121" w:rsidRDefault="00A145EB" w:rsidP="00E00121">
      <w:pPr>
        <w:pStyle w:val="ConsPlusNonformat"/>
        <w:jc w:val="both"/>
      </w:pPr>
      <w:r w:rsidRPr="00E00121">
        <w:t>Зачислен(</w:t>
      </w:r>
      <w:proofErr w:type="gramStart"/>
      <w:r w:rsidRPr="00E00121">
        <w:t>а)  в</w:t>
      </w:r>
      <w:proofErr w:type="gramEnd"/>
      <w:r w:rsidRPr="00E00121">
        <w:t xml:space="preserve">  организацию,  осуществляющую  образовательную деятельность,</w:t>
      </w:r>
    </w:p>
    <w:p w:rsidR="00A145EB" w:rsidRPr="00E00121" w:rsidRDefault="00A145EB" w:rsidP="00E00121">
      <w:pPr>
        <w:pStyle w:val="ConsPlusNonformat"/>
        <w:jc w:val="both"/>
      </w:pPr>
      <w:r w:rsidRPr="00E00121">
        <w:t>для прохождения    профессионального   обучения/получения   дополнительного</w:t>
      </w:r>
    </w:p>
    <w:p w:rsidR="00A145EB" w:rsidRPr="00E00121" w:rsidRDefault="00A145EB" w:rsidP="00E00121">
      <w:pPr>
        <w:pStyle w:val="ConsPlusNonformat"/>
        <w:jc w:val="both"/>
      </w:pPr>
      <w:r w:rsidRPr="00E00121">
        <w:t>профессионального образования по профессии (специальности) 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                     (наименование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                       профессии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                     (специальности)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с "__" ____ 20__ г. по "__" ____ 20__ г., приказ от "__" _____ 20__ г. </w:t>
      </w:r>
      <w:r w:rsidR="00EE36C6" w:rsidRPr="00E00121">
        <w:t>№</w:t>
      </w:r>
      <w:r w:rsidRPr="00E00121">
        <w:t xml:space="preserve"> __</w:t>
      </w:r>
    </w:p>
    <w:p w:rsidR="00A145EB" w:rsidRPr="00E00121" w:rsidRDefault="00A145EB" w:rsidP="00E00121">
      <w:pPr>
        <w:pStyle w:val="ConsPlusNonformat"/>
        <w:jc w:val="both"/>
      </w:pPr>
    </w:p>
    <w:p w:rsidR="00A145EB" w:rsidRPr="00E00121" w:rsidRDefault="00A145EB" w:rsidP="00E00121">
      <w:pPr>
        <w:pStyle w:val="ConsPlusNonformat"/>
        <w:jc w:val="both"/>
      </w:pPr>
      <w:r w:rsidRPr="00E00121">
        <w:t>____________________________________________  ___________  ________________</w:t>
      </w: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(должность руководителя </w:t>
      </w:r>
      <w:proofErr w:type="gramStart"/>
      <w:r w:rsidRPr="00E00121">
        <w:t xml:space="preserve">организации,   </w:t>
      </w:r>
      <w:proofErr w:type="gramEnd"/>
      <w:r w:rsidRPr="00E00121">
        <w:t xml:space="preserve">    (подпись)       (Ф.И.О.)</w:t>
      </w:r>
    </w:p>
    <w:p w:rsidR="00A145EB" w:rsidRPr="00E00121" w:rsidRDefault="00A145EB" w:rsidP="00E00121">
      <w:pPr>
        <w:pStyle w:val="ConsPlusNonformat"/>
        <w:jc w:val="both"/>
      </w:pPr>
      <w:r w:rsidRPr="00E00121">
        <w:t>осуществляющей образовательную деятельность)</w:t>
      </w:r>
    </w:p>
    <w:p w:rsidR="00A145EB" w:rsidRPr="00E00121" w:rsidRDefault="00A145EB" w:rsidP="00E00121">
      <w:pPr>
        <w:pStyle w:val="ConsPlusNonformat"/>
        <w:jc w:val="both"/>
      </w:pPr>
    </w:p>
    <w:p w:rsidR="00A145EB" w:rsidRPr="00E00121" w:rsidRDefault="00A145EB" w:rsidP="00E00121">
      <w:pPr>
        <w:pStyle w:val="ConsPlusNonformat"/>
        <w:jc w:val="both"/>
      </w:pPr>
      <w:r w:rsidRPr="00E00121">
        <w:t xml:space="preserve">                                                 М.П.  "__" _______ 20__ г.</w:t>
      </w:r>
    </w:p>
    <w:p w:rsidR="008B5686" w:rsidRPr="00E00121" w:rsidRDefault="00D45B6C" w:rsidP="00E00121">
      <w:pPr>
        <w:pStyle w:val="ConsPlusNormal"/>
        <w:jc w:val="right"/>
      </w:pPr>
      <w:r w:rsidRPr="00E00121">
        <w:br w:type="page"/>
      </w:r>
      <w:r w:rsidR="00C1083D" w:rsidRPr="00E00121">
        <w:lastRenderedPageBreak/>
        <w:t xml:space="preserve">Приложение </w:t>
      </w:r>
      <w:r w:rsidR="00EE36C6" w:rsidRPr="00E00121">
        <w:t>№</w:t>
      </w:r>
      <w:r w:rsidR="00C1083D" w:rsidRPr="00E00121">
        <w:t xml:space="preserve"> </w:t>
      </w:r>
      <w:r w:rsidR="00443176">
        <w:t>7</w:t>
      </w:r>
    </w:p>
    <w:p w:rsidR="008B5686" w:rsidRPr="00E00121" w:rsidRDefault="008B5686" w:rsidP="00E00121">
      <w:pPr>
        <w:pStyle w:val="ConsPlusNormal"/>
        <w:jc w:val="right"/>
      </w:pPr>
      <w:r w:rsidRPr="00E00121">
        <w:t>к административному регламенту</w:t>
      </w:r>
    </w:p>
    <w:p w:rsidR="008B5686" w:rsidRPr="00E00121" w:rsidRDefault="008B5686" w:rsidP="00E00121">
      <w:pPr>
        <w:pStyle w:val="ConsPlusNormal"/>
        <w:jc w:val="right"/>
      </w:pPr>
      <w:r w:rsidRPr="00E00121">
        <w:t>предоставления государственной услуги</w:t>
      </w:r>
    </w:p>
    <w:p w:rsidR="008B5686" w:rsidRPr="00E00121" w:rsidRDefault="008B5686" w:rsidP="00E00121">
      <w:pPr>
        <w:pStyle w:val="ConsPlusNormal"/>
        <w:jc w:val="right"/>
      </w:pPr>
      <w:r w:rsidRPr="00E00121">
        <w:t>«Профессиональное обучение и дополнительное</w:t>
      </w:r>
    </w:p>
    <w:p w:rsidR="008B5686" w:rsidRPr="00E00121" w:rsidRDefault="008B5686" w:rsidP="00E00121">
      <w:pPr>
        <w:pStyle w:val="ConsPlusNormal"/>
        <w:jc w:val="right"/>
      </w:pPr>
      <w:r w:rsidRPr="00E00121">
        <w:t>профессиональное образование безработных</w:t>
      </w:r>
    </w:p>
    <w:p w:rsidR="008B5686" w:rsidRPr="00E00121" w:rsidRDefault="008B5686" w:rsidP="00E00121">
      <w:pPr>
        <w:pStyle w:val="ConsPlusNormal"/>
        <w:jc w:val="right"/>
      </w:pPr>
      <w:r w:rsidRPr="00E00121">
        <w:t>граждан, включая обучение в другой местности»</w:t>
      </w:r>
    </w:p>
    <w:p w:rsidR="008B5686" w:rsidRPr="00E00121" w:rsidRDefault="008B5686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121">
        <w:t>Форма</w:t>
      </w:r>
    </w:p>
    <w:p w:rsidR="008B5686" w:rsidRPr="00E00121" w:rsidRDefault="008B5686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45EB" w:rsidRPr="00E00121" w:rsidRDefault="00A145EB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Министру труда и социальной защиты</w:t>
      </w:r>
    </w:p>
    <w:p w:rsidR="00A145EB" w:rsidRPr="00E00121" w:rsidRDefault="00A145EB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                                       населения Забайкальского края</w:t>
      </w:r>
    </w:p>
    <w:p w:rsidR="00A145EB" w:rsidRPr="00E00121" w:rsidRDefault="00A145EB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                             (Заместителю председателя Правительства</w:t>
      </w:r>
    </w:p>
    <w:p w:rsidR="00A145EB" w:rsidRPr="00E00121" w:rsidRDefault="00A145EB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                         Забайкальского края по социальным вопросам)</w:t>
      </w:r>
    </w:p>
    <w:p w:rsidR="00A145EB" w:rsidRPr="00E00121" w:rsidRDefault="00A145EB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145EB" w:rsidRPr="00E00121" w:rsidRDefault="00A145EB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145EB" w:rsidRPr="00E00121" w:rsidRDefault="00A145EB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A145EB" w:rsidRPr="00E00121" w:rsidRDefault="00A145EB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45EB" w:rsidRPr="00E00121" w:rsidRDefault="00A145EB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145EB" w:rsidRPr="00E00121" w:rsidRDefault="00A145EB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                           (индекс, почтовый адрес, контактный тел.,</w:t>
      </w:r>
    </w:p>
    <w:p w:rsidR="00A145EB" w:rsidRPr="00E00121" w:rsidRDefault="00A145EB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 (при наличии))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5EB" w:rsidRPr="00E00121" w:rsidRDefault="00A145EB" w:rsidP="00E00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134"/>
      <w:bookmarkEnd w:id="17"/>
      <w:r w:rsidRPr="00E00121">
        <w:rPr>
          <w:rFonts w:ascii="Times New Roman" w:hAnsi="Times New Roman" w:cs="Times New Roman"/>
          <w:sz w:val="24"/>
          <w:szCs w:val="24"/>
        </w:rPr>
        <w:t>ЖАЛОБА</w:t>
      </w:r>
    </w:p>
    <w:p w:rsidR="00A145EB" w:rsidRPr="00E00121" w:rsidRDefault="00A145EB" w:rsidP="00E00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НА НАРУШЕНИЕ ПОРЯДКА ПРЕДОСТАВЛЕНИЯ</w:t>
      </w:r>
    </w:p>
    <w:p w:rsidR="00A145EB" w:rsidRPr="00E00121" w:rsidRDefault="00A145EB" w:rsidP="00E00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При предоставлении государственной услуги _____________________________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в Министерстве труда и  социальной  защиты  населения  Забайкальского  края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допущены следующие нарушения порядка предоставления государственной услуги: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 (сведения об обжалуемых решениях и действиях (бездействии)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        Министерства, должностного лица Министерства)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(доводы, на основании которых заявитель не согласен с решением и действием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   (бездействием) Министерства, должностного лица Министерства)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 xml:space="preserve">    Прошу рассмотреть жалобу и сообщить о принятых мерах.</w:t>
      </w: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5EB" w:rsidRPr="00E00121" w:rsidRDefault="00A145EB" w:rsidP="00E00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sz w:val="24"/>
          <w:szCs w:val="24"/>
        </w:rPr>
        <w:t>Дата ________________________                     _________________ Подпись</w:t>
      </w:r>
    </w:p>
    <w:p w:rsidR="00A145EB" w:rsidRPr="00E00121" w:rsidRDefault="00A145EB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A145EB" w:rsidRPr="00E00121" w:rsidRDefault="00A145EB" w:rsidP="00E00121">
      <w:pPr>
        <w:pStyle w:val="ConsPlusNormal"/>
        <w:rPr>
          <w:rFonts w:ascii="Times New Roman" w:hAnsi="Times New Roman"/>
          <w:sz w:val="24"/>
          <w:szCs w:val="24"/>
        </w:rPr>
      </w:pPr>
    </w:p>
    <w:p w:rsidR="00A145EB" w:rsidRPr="00E00121" w:rsidRDefault="00A145EB" w:rsidP="00E00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A145EB" w:rsidRPr="00E00121" w:rsidSect="00841BCB">
      <w:pgSz w:w="11905" w:h="16838"/>
      <w:pgMar w:top="1134" w:right="567" w:bottom="1134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CAF"/>
    <w:rsid w:val="000129FE"/>
    <w:rsid w:val="00053E94"/>
    <w:rsid w:val="000630CC"/>
    <w:rsid w:val="00063CD9"/>
    <w:rsid w:val="000B6705"/>
    <w:rsid w:val="001118E7"/>
    <w:rsid w:val="00116F02"/>
    <w:rsid w:val="0012053C"/>
    <w:rsid w:val="00123E6D"/>
    <w:rsid w:val="00140119"/>
    <w:rsid w:val="00146350"/>
    <w:rsid w:val="001933C2"/>
    <w:rsid w:val="00197C22"/>
    <w:rsid w:val="001C79C8"/>
    <w:rsid w:val="001F2D00"/>
    <w:rsid w:val="001F7648"/>
    <w:rsid w:val="00220B05"/>
    <w:rsid w:val="00251F34"/>
    <w:rsid w:val="00255BE4"/>
    <w:rsid w:val="00305C79"/>
    <w:rsid w:val="003A1B32"/>
    <w:rsid w:val="003E6CAE"/>
    <w:rsid w:val="004109FC"/>
    <w:rsid w:val="00433DB7"/>
    <w:rsid w:val="00443176"/>
    <w:rsid w:val="004B42D2"/>
    <w:rsid w:val="004E1636"/>
    <w:rsid w:val="00545D6E"/>
    <w:rsid w:val="00555CA0"/>
    <w:rsid w:val="005B2AAE"/>
    <w:rsid w:val="005C2938"/>
    <w:rsid w:val="00661D45"/>
    <w:rsid w:val="00692F71"/>
    <w:rsid w:val="006E2653"/>
    <w:rsid w:val="00732859"/>
    <w:rsid w:val="00750D58"/>
    <w:rsid w:val="00787F49"/>
    <w:rsid w:val="00816138"/>
    <w:rsid w:val="00841BCB"/>
    <w:rsid w:val="00872A34"/>
    <w:rsid w:val="008B5686"/>
    <w:rsid w:val="00A145EB"/>
    <w:rsid w:val="00A41693"/>
    <w:rsid w:val="00A8521A"/>
    <w:rsid w:val="00AB31C6"/>
    <w:rsid w:val="00B537B5"/>
    <w:rsid w:val="00B5782C"/>
    <w:rsid w:val="00BB5947"/>
    <w:rsid w:val="00BC2EE1"/>
    <w:rsid w:val="00C1083D"/>
    <w:rsid w:val="00CA43A8"/>
    <w:rsid w:val="00CB0005"/>
    <w:rsid w:val="00CC1E05"/>
    <w:rsid w:val="00CC4184"/>
    <w:rsid w:val="00CC7D81"/>
    <w:rsid w:val="00CF465B"/>
    <w:rsid w:val="00CF5F73"/>
    <w:rsid w:val="00D23A71"/>
    <w:rsid w:val="00D430D2"/>
    <w:rsid w:val="00D45B6C"/>
    <w:rsid w:val="00D61288"/>
    <w:rsid w:val="00D63BA0"/>
    <w:rsid w:val="00D65C28"/>
    <w:rsid w:val="00DB6BFB"/>
    <w:rsid w:val="00E00121"/>
    <w:rsid w:val="00E1152D"/>
    <w:rsid w:val="00E2066C"/>
    <w:rsid w:val="00E3264F"/>
    <w:rsid w:val="00E36202"/>
    <w:rsid w:val="00E44EE8"/>
    <w:rsid w:val="00EB1017"/>
    <w:rsid w:val="00EB266D"/>
    <w:rsid w:val="00EB67D7"/>
    <w:rsid w:val="00EC1FC0"/>
    <w:rsid w:val="00EE36C6"/>
    <w:rsid w:val="00F047A9"/>
    <w:rsid w:val="00F32CCB"/>
    <w:rsid w:val="00F60CAF"/>
    <w:rsid w:val="00F8550E"/>
    <w:rsid w:val="00FC09B7"/>
    <w:rsid w:val="00FD30E5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E49"/>
  <w15:docId w15:val="{E943F088-F3E7-4346-A4EE-7F8F8696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F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18E7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118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8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0CAF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rsid w:val="00F60C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60C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F60C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60C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60CA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60CA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F60CA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1118E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118E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18E7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118E7"/>
    <w:rPr>
      <w:rFonts w:eastAsia="Times New Roman"/>
      <w:sz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1C79C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C79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8BA1F5B6555051ECF64FA176BA9D087C0D31FA75A4F00CF190AC52506E281A37B26E6D5A5A6682E6A4A198Al7i0C" TargetMode="External"/><Relationship Id="rId13" Type="http://schemas.openxmlformats.org/officeDocument/2006/relationships/hyperlink" Target="consultantplus://offline/ref=0298D7963F386EF10337D8E8E3ED1912A41548C99C774A9D49435ABF1970931CBEF29C371830BF3C035626126B0B11620E25736527619C73F98195A9D2j6k8C" TargetMode="External"/><Relationship Id="rId18" Type="http://schemas.openxmlformats.org/officeDocument/2006/relationships/hyperlink" Target="consultantplus://offline/ref=63FEEB7045684961D426AEE1E26DD17777AD17EC8D2D6007EEF335D37117F6FEC31A90E48D91D62C90134F93B931f6D" TargetMode="External"/><Relationship Id="rId26" Type="http://schemas.openxmlformats.org/officeDocument/2006/relationships/hyperlink" Target="consultantplus://offline/ref=E018BA1F5B6555051ECF64EC1407F5D884C28417A25D4050964F00CF705EBDD8E13C2FEC81E6E160l2iB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4851D4187A848E563215CA84EF2E7CC391EE01589B69B1865399939DFCD47DCCBB18CCDC5202849A88972772JE38G" TargetMode="External"/><Relationship Id="rId34" Type="http://schemas.openxmlformats.org/officeDocument/2006/relationships/hyperlink" Target="consultantplus://offline/ref=E018BA1F5B6555051ECF64EC1407F5D884C28417A25D4050964F00CF705EBDD8E13C2FEC81E6E160l2iDC" TargetMode="External"/><Relationship Id="rId7" Type="http://schemas.openxmlformats.org/officeDocument/2006/relationships/hyperlink" Target="consultantplus://offline/ref=E018BA1F5B6555051ECF64FA176BA9D087C0D31FA75A4F00C91A04C52506E281A37B26E6D5A5A6682E6A4A1B89l7i7C" TargetMode="External"/><Relationship Id="rId12" Type="http://schemas.openxmlformats.org/officeDocument/2006/relationships/hyperlink" Target="consultantplus://offline/ref=0298D7963F386EF10337D8E8E3ED1912A41548C99C774A9D49435ABF1970931CBEF29C371830BF3C035626126A0211620E25736527619C73F98195A9D2j6k8C" TargetMode="External"/><Relationship Id="rId17" Type="http://schemas.openxmlformats.org/officeDocument/2006/relationships/hyperlink" Target="consultantplus://offline/ref=63FEEB7045684961D426AEE1E26DD17776AE12E7892C6007EEF335D37117F6FEC31A90E48D91D62C90134F93B931f6D" TargetMode="External"/><Relationship Id="rId25" Type="http://schemas.openxmlformats.org/officeDocument/2006/relationships/hyperlink" Target="consultantplus://offline/ref=E018BA1F5B6555051ECF64EC1407F5D884C28417A25D4050964F00CF705EBDD8E13C2FEC81E6E160l2iDC" TargetMode="External"/><Relationship Id="rId33" Type="http://schemas.openxmlformats.org/officeDocument/2006/relationships/hyperlink" Target="consultantplus://offline/ref=E018BA1F5B6555051ECF64EC1407F5D884C28417A25D4050964F00CF705EBDD8E13C2FEC81E6E160l2iD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FEEB7045684961D426AEE1E26DD17776AE12E7892C6007EEF335D37117F6FED11AC8E88C93C8249F0619C2FC4AE8BEF1A4B65F5090F5DA33fBD" TargetMode="External"/><Relationship Id="rId20" Type="http://schemas.openxmlformats.org/officeDocument/2006/relationships/hyperlink" Target="consultantplus://offline/ref=E018BA1F5B6555051ECF64EC1407F5D884C28417A25D4050964F00CF705EBDD8E13C2FEC81E6E160l2iDC" TargetMode="External"/><Relationship Id="rId29" Type="http://schemas.openxmlformats.org/officeDocument/2006/relationships/hyperlink" Target="consultantplus://offline/ref=E018BA1F5B6555051ECF64EC1407F5D884C28417A25D4050964F00CF705EBDD8E13C2FEC81E6E160l2iD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18BA1F5B6555051ECF64EC1407F5D884C28417A25D4050964F00CF705EBDD8E13C2FEC81E6E26Cl2iBC" TargetMode="External"/><Relationship Id="rId11" Type="http://schemas.openxmlformats.org/officeDocument/2006/relationships/hyperlink" Target="consultantplus://offline/ref=674851D4187A848E563215CA84EF2E7CC392EB0C589969B1865399939DFCD47DDEBB40C0DC5A1C819B9DC17637B467711BFFD907CB7BF258JC32G" TargetMode="External"/><Relationship Id="rId24" Type="http://schemas.openxmlformats.org/officeDocument/2006/relationships/hyperlink" Target="consultantplus://offline/ref=E018BA1F5B6555051ECF64EC1407F5D884C28417A25D4050964F00CF705EBDD8E13C2FEC81E6E160l2iBC" TargetMode="External"/><Relationship Id="rId32" Type="http://schemas.openxmlformats.org/officeDocument/2006/relationships/hyperlink" Target="consultantplus://offline/ref=E018BA1F5B6555051ECF64EC1407F5D884C28417A25D4050964F00CF705EBDD8E13C2FEC81E6E160l2iDC" TargetMode="External"/><Relationship Id="rId37" Type="http://schemas.openxmlformats.org/officeDocument/2006/relationships/hyperlink" Target="consultantplus://offline/ref=17228CE51182A3C64A5E15FC1AF5FD5961739C13B1FF1DC2ADCA2A4197D11BFC27D05CA014391B64A7AEC1B4E1D3Y7A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63FEEB7045684961D426AEE1E26DD17777AC12E78C2F6007EEF335D37117F6FED11AC8EA8490C378C649189EB91DFBBFF4A4B4584F39fBD" TargetMode="External"/><Relationship Id="rId23" Type="http://schemas.openxmlformats.org/officeDocument/2006/relationships/hyperlink" Target="consultantplus://offline/ref=E018BA1F5B6555051ECF64EC1407F5D884C28417A25D4050964F00CF705EBDD8E13C2FEC81E6E160l2iBC" TargetMode="External"/><Relationship Id="rId28" Type="http://schemas.openxmlformats.org/officeDocument/2006/relationships/hyperlink" Target="consultantplus://offline/ref=E018BA1F5B6555051ECF64EC1407F5D884C28417A25D4050964F00CF705EBDD8E13C2FEC81E6E160l2iDC" TargetMode="External"/><Relationship Id="rId36" Type="http://schemas.openxmlformats.org/officeDocument/2006/relationships/image" Target="media/image2.wmf"/><Relationship Id="rId10" Type="http://schemas.openxmlformats.org/officeDocument/2006/relationships/hyperlink" Target="consultantplus://offline/ref=E018BA1F5B6555051ECF64EC1407F5D884C28417A25D4050964F00CF705EBDD8E13C2FE9l8i2C" TargetMode="External"/><Relationship Id="rId19" Type="http://schemas.openxmlformats.org/officeDocument/2006/relationships/hyperlink" Target="consultantplus://offline/ref=63FEEB7045684961D426B0ECF4018D7F75A74CE2882C6F51B3AE3FD9244FA9A7935DC1E2D8C28C799A0C4F8DB818FBBDF3BB3BfFD" TargetMode="External"/><Relationship Id="rId31" Type="http://schemas.openxmlformats.org/officeDocument/2006/relationships/hyperlink" Target="consultantplus://offline/ref=E018BA1F5B6555051ECF64EC1407F5D884C28417A25D4050964F00CF705EBDD8E13C2FEC81E6E160l2i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851D4187A848E56320BC792837274C19BB4045B9D66E0DB019299C8A48B249CFC49CA880B58D190969D3973E6747313E0JD30G" TargetMode="External"/><Relationship Id="rId14" Type="http://schemas.openxmlformats.org/officeDocument/2006/relationships/hyperlink" Target="consultantplus://offline/ref=0298D7963F386EF10337D8E8E3ED1912A41548C99C774A9D49435ABF1970931CBEF29C371830BF3C035626126B0A11620E25736527619C73F98195A9D2j6k8C" TargetMode="External"/><Relationship Id="rId22" Type="http://schemas.openxmlformats.org/officeDocument/2006/relationships/hyperlink" Target="consultantplus://offline/ref=674851D4187A848E563215CA84EF2E7CC392EB0C589969B1865399939DFCD47DCCBB18CCDC5202849A88972772JE38G" TargetMode="External"/><Relationship Id="rId27" Type="http://schemas.openxmlformats.org/officeDocument/2006/relationships/hyperlink" Target="consultantplus://offline/ref=E018BA1F5B6555051ECF64EC1407F5D884C28417A25D4050964F00CF705EBDD8E13C2FEC81E6E160l2iBC" TargetMode="External"/><Relationship Id="rId30" Type="http://schemas.openxmlformats.org/officeDocument/2006/relationships/hyperlink" Target="consultantplus://offline/ref=E018BA1F5B6555051ECF64EC1407F5D884C28417A25D4050964F00CF705EBDD8E13C2FEC81E6E160l2iDC" TargetMode="External"/><Relationship Id="rId35" Type="http://schemas.openxmlformats.org/officeDocument/2006/relationships/hyperlink" Target="consultantplus://offline/ref=E018BA1F5B6555051ECF64EC1407F5D884C38E17A1544050964F00CF70l5i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8681-57A4-4718-AF4F-0A147920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16132</Words>
  <Characters>91955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107872</CharactersWithSpaces>
  <SharedDoc>false</SharedDoc>
  <HLinks>
    <vt:vector size="354" baseType="variant">
      <vt:variant>
        <vt:i4>851971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consultantplus://offline/ref=17228CE51182A3C64A5E15FC1AF5FD5961739C13B1FF1DC2ADCA2A4197D11BFC27D05CA014391B64A7AEC1B4E1D3Y7A</vt:lpwstr>
      </vt:variant>
      <vt:variant>
        <vt:lpwstr/>
      </vt:variant>
      <vt:variant>
        <vt:i4>5177429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consultantplus://offline/ref=E018BA1F5B6555051ECF64EC1407F5D884C38E17A1544050964F00CF70l5iEC</vt:lpwstr>
      </vt:variant>
      <vt:variant>
        <vt:lpwstr/>
      </vt:variant>
      <vt:variant>
        <vt:i4>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P585</vt:lpwstr>
      </vt:variant>
      <vt:variant>
        <vt:i4>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P585</vt:lpwstr>
      </vt:variant>
      <vt:variant>
        <vt:i4>852039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P578</vt:lpwstr>
      </vt:variant>
      <vt:variant>
        <vt:i4>7536696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consultantplus://offline/ref=E018BA1F5B6555051ECF64EC1407F5D884C28417A25D4050964F00CF705EBDD8E13C2FEC81E6E160l2iDC</vt:lpwstr>
      </vt:variant>
      <vt:variant>
        <vt:lpwstr/>
      </vt:variant>
      <vt:variant>
        <vt:i4>7536696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consultantplus://offline/ref=E018BA1F5B6555051ECF64EC1407F5D884C28417A25D4050964F00CF705EBDD8E13C2FEC81E6E160l2iDC</vt:lpwstr>
      </vt:variant>
      <vt:variant>
        <vt:lpwstr/>
      </vt:variant>
      <vt:variant>
        <vt:i4>7536696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consultantplus://offline/ref=E018BA1F5B6555051ECF64EC1407F5D884C28417A25D4050964F00CF705EBDD8E13C2FEC81E6E160l2iDC</vt:lpwstr>
      </vt:variant>
      <vt:variant>
        <vt:lpwstr/>
      </vt:variant>
      <vt:variant>
        <vt:i4>7536696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consultantplus://offline/ref=E018BA1F5B6555051ECF64EC1407F5D884C28417A25D4050964F00CF705EBDD8E13C2FEC81E6E160l2iDC</vt:lpwstr>
      </vt:variant>
      <vt:variant>
        <vt:lpwstr/>
      </vt:variant>
      <vt:variant>
        <vt:i4>7536696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consultantplus://offline/ref=E018BA1F5B6555051ECF64EC1407F5D884C28417A25D4050964F00CF705EBDD8E13C2FEC81E6E160l2iDC</vt:lpwstr>
      </vt:variant>
      <vt:variant>
        <vt:lpwstr/>
      </vt:variant>
      <vt:variant>
        <vt:i4>7536696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consultantplus://offline/ref=E018BA1F5B6555051ECF64EC1407F5D884C28417A25D4050964F00CF705EBDD8E13C2FEC81E6E160l2iDC</vt:lpwstr>
      </vt:variant>
      <vt:variant>
        <vt:lpwstr/>
      </vt:variant>
      <vt:variant>
        <vt:i4>7536696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consultantplus://offline/ref=E018BA1F5B6555051ECF64EC1407F5D884C28417A25D4050964F00CF705EBDD8E13C2FEC81E6E160l2iDC</vt:lpwstr>
      </vt:variant>
      <vt:variant>
        <vt:lpwstr/>
      </vt:variant>
      <vt:variant>
        <vt:i4>7536702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consultantplus://offline/ref=E018BA1F5B6555051ECF64EC1407F5D884C28417A25D4050964F00CF705EBDD8E13C2FEC81E6E160l2iBC</vt:lpwstr>
      </vt:variant>
      <vt:variant>
        <vt:lpwstr/>
      </vt:variant>
      <vt:variant>
        <vt:i4>7536702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consultantplus://offline/ref=E018BA1F5B6555051ECF64EC1407F5D884C28417A25D4050964F00CF705EBDD8E13C2FEC81E6E160l2iBC</vt:lpwstr>
      </vt:variant>
      <vt:variant>
        <vt:lpwstr/>
      </vt:variant>
      <vt:variant>
        <vt:i4>7536696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consultantplus://offline/ref=E018BA1F5B6555051ECF64EC1407F5D884C28417A25D4050964F00CF705EBDD8E13C2FEC81E6E160l2iDC</vt:lpwstr>
      </vt:variant>
      <vt:variant>
        <vt:lpwstr/>
      </vt:variant>
      <vt:variant>
        <vt:i4>7536702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consultantplus://offline/ref=E018BA1F5B6555051ECF64EC1407F5D884C28417A25D4050964F00CF705EBDD8E13C2FEC81E6E160l2iBC</vt:lpwstr>
      </vt:variant>
      <vt:variant>
        <vt:lpwstr/>
      </vt:variant>
      <vt:variant>
        <vt:i4>7536702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consultantplus://offline/ref=E018BA1F5B6555051ECF64EC1407F5D884C28417A25D4050964F00CF705EBDD8E13C2FEC81E6E160l2iBC</vt:lpwstr>
      </vt:variant>
      <vt:variant>
        <vt:lpwstr/>
      </vt:variant>
      <vt:variant>
        <vt:i4>131137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P1134</vt:lpwstr>
      </vt:variant>
      <vt:variant>
        <vt:i4>4325389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consultantplus://offline/ref=674851D4187A848E563215CA84EF2E7CC392EB0C589969B1865399939DFCD47DCCBB18CCDC5202849A88972772JE38G</vt:lpwstr>
      </vt:variant>
      <vt:variant>
        <vt:lpwstr/>
      </vt:variant>
      <vt:variant>
        <vt:i4>4325376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consultantplus://offline/ref=674851D4187A848E563215CA84EF2E7CC391EE01589B69B1865399939DFCD47DCCBB18CCDC5202849A88972772JE38G</vt:lpwstr>
      </vt:variant>
      <vt:variant>
        <vt:lpwstr/>
      </vt:variant>
      <vt:variant>
        <vt:i4>7536696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consultantplus://offline/ref=E018BA1F5B6555051ECF64EC1407F5D884C28417A25D4050964F00CF705EBDD8E13C2FEC81E6E160l2iDC</vt:lpwstr>
      </vt:variant>
      <vt:variant>
        <vt:lpwstr/>
      </vt:variant>
      <vt:variant>
        <vt:i4>68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P545</vt:lpwstr>
      </vt:variant>
      <vt:variant>
        <vt:i4>68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P545</vt:lpwstr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P545</vt:lpwstr>
      </vt:variant>
      <vt:variant>
        <vt:i4>7798891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consultantplus://offline/ref=63FEEB7045684961D426B0ECF4018D7F75A74CE2882C6F51B3AE3FD9244FA9A7935DC1E2D8C28C799A0C4F8DB818FBBDF3BB3BfFD</vt:lpwstr>
      </vt:variant>
      <vt:variant>
        <vt:lpwstr/>
      </vt:variant>
      <vt:variant>
        <vt:i4>589889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P1185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P1130</vt:lpwstr>
      </vt:variant>
      <vt:variant>
        <vt:i4>4653149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consultantplus://offline/ref=63FEEB7045684961D426AEE1E26DD17777AD17EC8D2D6007EEF335D37117F6FEC31A90E48D91D62C90134F93B931f6D</vt:lpwstr>
      </vt:variant>
      <vt:variant>
        <vt:lpwstr/>
      </vt:variant>
      <vt:variant>
        <vt:i4>65609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524352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P1091</vt:lpwstr>
      </vt:variant>
      <vt:variant>
        <vt:i4>327744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P1042</vt:lpwstr>
      </vt:variant>
      <vt:variant>
        <vt:i4>720969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65609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458816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131143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4653142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consultantplus://offline/ref=63FEEB7045684961D426AEE1E26DD17776AE12E7892C6007EEF335D37117F6FEC31A90E48D91D62C90134F93B931f6D</vt:lpwstr>
      </vt:variant>
      <vt:variant>
        <vt:lpwstr/>
      </vt:variant>
      <vt:variant>
        <vt:i4>524357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P951</vt:lpwstr>
      </vt:variant>
      <vt:variant>
        <vt:i4>852033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P914</vt:lpwstr>
      </vt:variant>
      <vt:variant>
        <vt:i4>2752560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consultantplus://offline/ref=63FEEB7045684961D426AEE1E26DD17776AE12E7892C6007EEF335D37117F6FED11AC8E88C93C8249F0619C2FC4AE8BEF1A4B65F5090F5DA33fBD</vt:lpwstr>
      </vt:variant>
      <vt:variant>
        <vt:lpwstr/>
      </vt:variant>
      <vt:variant>
        <vt:i4>655432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262214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1245196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consultantplus://offline/ref=63FEEB7045684961D426AEE1E26DD17777AC12E78C2F6007EEF335D37117F6FED11AC8EA8490C378C649189EB91DFBBFF4A4B4584F39fBD</vt:lpwstr>
      </vt:variant>
      <vt:variant>
        <vt:lpwstr/>
      </vt:variant>
      <vt:variant>
        <vt:i4>4980746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consultantplus://offline/ref=0298D7963F386EF10337D8E8E3ED1912A41548C99C774A9D49435ABF1970931CBEF29C371830BF3C035626126B0A11620E25736527619C73F98195A9D2j6k8C</vt:lpwstr>
      </vt:variant>
      <vt:variant>
        <vt:lpwstr/>
      </vt:variant>
      <vt:variant>
        <vt:i4>4980745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consultantplus://offline/ref=0298D7963F386EF10337D8E8E3ED1912A41548C99C774A9D49435ABF1970931CBEF29C371830BF3C035626126B0B11620E25736527619C73F98195A9D2j6k8C</vt:lpwstr>
      </vt:variant>
      <vt:variant>
        <vt:lpwstr/>
      </vt:variant>
      <vt:variant>
        <vt:i4>4980826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consultantplus://offline/ref=0298D7963F386EF10337D8E8E3ED1912A41548C99C774A9D49435ABF1970931CBEF29C371830BF3C035626126A0211620E25736527619C73F98195A9D2j6k8C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consultantplus://offline/ref=674851D4187A848E563215CA84EF2E7CC392EB0C589969B1865399939DFCD47DDEBB40C0DC5A1C819B9DC17637B467711BFFD907CB7BF258JC32G</vt:lpwstr>
      </vt:variant>
      <vt:variant>
        <vt:lpwstr/>
      </vt:variant>
      <vt:variant>
        <vt:i4>8192056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consultantplus://offline/ref=E018BA1F5B6555051ECF64EC1407F5D884C28417A25D4050964F00CF705EBDD8E13C2FE9l8i2C</vt:lpwstr>
      </vt:variant>
      <vt:variant>
        <vt:lpwstr/>
      </vt:variant>
      <vt:variant>
        <vt:i4>262213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P652</vt:lpwstr>
      </vt:variant>
      <vt:variant>
        <vt:i4>983105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P619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393288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393288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786442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consultantplus://offline/ref=2403E88870B7A4F504EB45D542F35F8C17EE84A71AE531644F689778AC634F138922E777D7CD9959957B4956D42A2C9613A71CF0462C00E86E892586E2x962G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consultantplus://offline/ref=674851D4187A848E56320BC792837274C19BB4045B9D66E0DB019299C8A48B249CFC49CA880B58D190969D3973E6747313E0JD30G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4784143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consultantplus://offline/ref=E018BA1F5B6555051ECF64FA176BA9D087C0D31FA75A4F00CF190AC52506E281A37B26E6D5A5A6682E6A4A198Al7i0C</vt:lpwstr>
      </vt:variant>
      <vt:variant>
        <vt:lpwstr/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consultantplus://offline/ref=E018BA1F5B6555051ECF64FA176BA9D087C0D31FA75A4F00C91A04C52506E281A37B26E6D5A5A6682E6A4A1B89l7i7C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consultantplus://offline/ref=E018BA1F5B6555051ECF64EC1407F5D884C28417A25D4050964F00CF705EBDD8E13C2FEC81E6E26Cl2iBC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ooglav</cp:lastModifiedBy>
  <cp:revision>4</cp:revision>
  <cp:lastPrinted>2019-09-24T07:56:00Z</cp:lastPrinted>
  <dcterms:created xsi:type="dcterms:W3CDTF">2019-07-15T15:47:00Z</dcterms:created>
  <dcterms:modified xsi:type="dcterms:W3CDTF">2019-10-17T22:41:00Z</dcterms:modified>
</cp:coreProperties>
</file>